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郑州大学第一附属医院宋东奎团队研究被质疑，实验图像重复引风波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08:00:57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253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717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2017年8月1日，郑州大学第一附属医院宋东奎团队在 American journal of cancer research 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881D1"/>
          <w:spacing w:val="9"/>
          <w:sz w:val="21"/>
          <w:szCs w:val="21"/>
        </w:rPr>
        <w:t> “MiR-210-3p inhibits the tumor growth and metastasis of bladder cancer via targeting fibroblast growth factor receptor-like 1”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 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311428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5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3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377142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03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3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两篇文章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图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4D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和图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6D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中的图像似乎重叠，但描述方式不同。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图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7D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中的图像似乎重叠。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6667" cy="641904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5449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6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6667" cy="38571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58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3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https://pubpeer.com/publications/7C1F6E52442DD0565B0916316243DA#0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https://pmc.ncbi.nlm.nih.gov/articles/PMC5574945/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140&amp;idx=1&amp;sn=a5231d12a42fa3b5464fd8bae740a2d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