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多达十余处重复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: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温州医科大学附属第一医院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普外科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张洪波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沈贤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和孙维建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团队发表的自然子刊论文被质疑多图重叠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小站君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思享学术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2025-03-29 20:11:52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61" w:right="861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FFFFFF"/>
          <w:spacing w:val="8"/>
          <w:shd w:val="clear" w:color="auto" w:fill="AC1D10"/>
        </w:rPr>
        <w:t>多达十余处重叠</w:t>
      </w:r>
    </w:p>
    <w:p>
      <w:pPr>
        <w:widowControl/>
        <w:shd w:val="clear" w:color="auto" w:fill="FFFFFF"/>
        <w:spacing w:before="240" w:after="240" w:line="510" w:lineRule="atLeast"/>
        <w:ind w:left="772" w:right="772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温州医科大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学 张洪波 沈贤、孙维建</w:t>
      </w: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9"/>
          <w:sz w:val="23"/>
          <w:szCs w:val="23"/>
        </w:rPr>
        <w:t>在Nature communications 《自然通讯》上发表的论文引起了广泛关注，其论文中的免疫荧光实验图片被Pubpeer学者指出有多达十余处的重复，引发对该文章结论的质疑。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Pubpeer讨论了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 张洪波 团队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于2023年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(Turku Bioscience Centre, University of Turku and ?bo Akademi University, Turku, Finland)为单位发表在《Nature Communications》的学术论文，指出其论文存在大量的（至少存在十余处）的图片重叠，引起了学术界关于此文章结论的质疑。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质疑的缘由</w:t>
      </w:r>
    </w:p>
    <w:p>
      <w:pPr>
        <w:widowControl/>
        <w:shd w:val="clear" w:color="auto" w:fill="FFFFFF"/>
        <w:spacing w:before="240" w:after="240" w:line="510" w:lineRule="atLeast"/>
        <w:ind w:left="300" w:right="300" w:firstLine="51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Pubpeer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用户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</w:rPr>
        <w:t>Junonia genoveva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发布了其感到意外的免疫荧光图片重复问题，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指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出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aps w:val="0"/>
          <w:color w:val="676A6C"/>
          <w:spacing w:val="9"/>
          <w:sz w:val="23"/>
          <w:szCs w:val="23"/>
        </w:rPr>
        <w:t>以温州医科大学附属第一医院普外科，芬兰图尔库大学和奥博学术大学图尔库生物科学中心 Hongbo Zhang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团队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发表的的题为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”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的论文中，竟出现了意料之外的，大量的免疫荧光图片的重叠问题，重叠的图片涉及到了论文中的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Fig. 8G, Fig. 9C and Fig. 9G</w:t>
      </w:r>
    </w:p>
    <w:p>
      <w:pPr>
        <w:widowControl/>
        <w:spacing w:before="0" w:after="0" w:line="360" w:lineRule="atLeast"/>
        <w:ind w:left="300" w:right="300" w:firstLine="0"/>
        <w:jc w:val="center"/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676A6C"/>
          <w:spacing w:val="0"/>
          <w:sz w:val="23"/>
          <w:szCs w:val="23"/>
          <w:shd w:val="clear" w:color="auto" w:fill="FFFFFF"/>
        </w:rPr>
      </w:pP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strike w:val="0"/>
          <w:color w:val="676A6C"/>
          <w:spacing w:val="0"/>
          <w:sz w:val="23"/>
          <w:szCs w:val="23"/>
          <w:u w:val="none"/>
          <w:shd w:val="clear" w:color="auto" w:fill="FFFFFF"/>
        </w:rPr>
        <w:drawing>
          <wp:inline>
            <wp:extent cx="5486400" cy="349067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100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90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论文标题和作者清单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论文的标题为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“An autocatalytic multicomponent DNAzyme nanomachine for tumor-specific photothermal therapy sensitization in pancreatic cancer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”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完整的作者清单为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：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Jiaqi Yan, Xiaodong Ma, Danna Liang, Meixin Ran, Dongdong Zheng, Xiaodong Chen, Shichong Zhou, Weijian Sun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（孙维建）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, Xian Shen 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（音译：沈贤）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 xml:space="preserve">&amp; Hongbo Zhang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（音译：张洪波）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7B0C00"/>
          <w:spacing w:val="8"/>
          <w:sz w:val="30"/>
          <w:szCs w:val="30"/>
        </w:rPr>
        <w:t>论文现状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目前该</w:t>
      </w: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Nature C communications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尚未发布更正或警示提，由于该论文存在众多图片重复，研究人员应该慎重引用此文。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center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7B0C00"/>
          <w:spacing w:val="0"/>
          <w:sz w:val="30"/>
          <w:szCs w:val="30"/>
        </w:rPr>
        <w:t>重要声明</w:t>
      </w:r>
    </w:p>
    <w:p>
      <w:pPr>
        <w:widowControl/>
        <w:shd w:val="clear" w:color="auto" w:fill="FFFFFF"/>
        <w:spacing w:before="0" w:after="360" w:line="408" w:lineRule="atLeast"/>
        <w:ind w:left="300" w:right="3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333333"/>
          <w:spacing w:val="0"/>
          <w:sz w:val="23"/>
          <w:szCs w:val="23"/>
        </w:rPr>
        <w:t>本公众号提供查重服务，如需查重，请与本公众号后台小编取得联系，谢谢！</w:t>
      </w:r>
    </w:p>
    <w:p>
      <w:pPr>
        <w:widowControl/>
        <w:shd w:val="clear" w:color="auto" w:fill="FFFFFF"/>
        <w:spacing w:before="0" w:after="0" w:line="408" w:lineRule="atLeast"/>
        <w:ind w:left="450" w:right="42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600" w:right="60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i w:val="0"/>
          <w:iCs w:val="0"/>
          <w:caps w:val="0"/>
          <w:color w:val="676A6C"/>
          <w:spacing w:val="8"/>
          <w:sz w:val="23"/>
          <w:szCs w:val="23"/>
        </w:rPr>
        <w:t>参考文献</w:t>
      </w:r>
    </w:p>
    <w:p>
      <w:pPr>
        <w:widowControl/>
        <w:shd w:val="clear" w:color="auto" w:fill="FFFFFF"/>
        <w:spacing w:before="0" w:after="0" w:line="408" w:lineRule="atLeast"/>
        <w:ind w:left="42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https://www.nature.com/articles/s41467-023-42740-2</w:t>
      </w:r>
    </w:p>
    <w:p>
      <w:pPr>
        <w:widowControl/>
        <w:shd w:val="clear" w:color="auto" w:fill="FFFFFF"/>
        <w:spacing w:before="120" w:after="0"/>
        <w:ind w:left="540" w:right="54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8"/>
          <w:sz w:val="26"/>
          <w:szCs w:val="26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676A6C"/>
          <w:spacing w:val="9"/>
          <w:sz w:val="18"/>
          <w:szCs w:val="18"/>
        </w:rPr>
        <w:t>https://pubpeer.org/publications/DE07463FFA6C68BABC21A926174282#0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2NDU0MzM5MQ==&amp;mid=2247483886&amp;idx=1&amp;sn=9dbdd36bd78946cfdd175d76a836333a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