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广州医科大学附属肿瘤医院副院长团队高分论文，因造假质疑被推风口浪尖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11:04:00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356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497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2019年，来自广州医科大学附属肿瘤医院，蛋白质修饰与降解重点实验室，呼吸国家重点实验室，广州“恶性肿瘤转化医学”重点实验室的 Xiaoting Jia , Lejuan Shi , Xiaorong Wang , Liyun Luo , Li Ling , Jiang Yin , Ying Song , Zhijie Zhang , Ni Qiu , Hao Liu , Min Deng , Zhimin He （通讯作者）, Hongsheng Li （通讯作者） , Guopei Zheng （通讯作者） 在Cell Death and Disease 期刊发表了一篇题目为：KLF5 regulated lncRNA RP1 promotes the growth and metastasis of breast cancer via repressing p27kip1 translation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01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576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2024年8月，国际著名职业学术打假人Actinopolyspora biskrensis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816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433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90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074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957037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13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703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27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940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36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6931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撤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稿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 8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撤回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主编们撤回了这篇文章，因为对本书中呈现的数字感到担忧。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这些担忧使文章的整体科学合理性受到质疑。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发布后进行的调查发现了以下问题：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2E 中的两个流式细胞术图，标记为 MDA-MB-231、sh-1# 和 MDA-MB-231、sh-2#，似乎具有重复模式;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3C 中的两个凝胶条，标记为 p27kip1、MDA-MB-231 和 p27kip1、BT549，当重新缩放和旋转时，似乎彼此重叠;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4C 中面板 MCF-7/RP1 的一部分、Vec 似乎与图 5F 中面板 MCF-7/sh-p27kip1、sh-ZEB1 的一部分重叠;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旋转时，图 5F 中面板 MCF-7/sh-p27kip1、Vec 的一部分似乎与同一图中面板 MCF-7/sh-p27kip1、ZEB1 的一部分重叠。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因此，主编们不再对本文中介绍的研究的完整性有信心。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作者没有说明他们是否同意这一撤稿。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https://pubpeer.com/publications/CFB28DE4EB7F915FE71E779F969F48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3065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757&amp;idx=1&amp;sn=c8d6cd450d4f091b107019c37fb0401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