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宁夏回族自治区人民医院麻醉科某主任的论文被撤稿！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16:28:48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宁夏回族自治区人民医院麻醉科在期刊</w:t>
      </w:r>
      <w:r>
        <w:rPr>
          <w:rStyle w:val="any"/>
          <w:spacing w:val="8"/>
          <w:lang w:val="en-US" w:eastAsia="en-US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Wenxun Liu , Qingshan Ye , Wenhua Xi , Yan Li , Xiaohong Zhou , Yun Wang , Zhenhai Ye , Kerong Hai</w:t>
      </w:r>
      <w:r>
        <w:rPr>
          <w:rStyle w:val="any"/>
          <w:rFonts w:ascii="PMingLiU" w:eastAsia="PMingLiU" w:hAnsi="PMingLiU" w:cs="PMingLiU"/>
          <w:spacing w:val="8"/>
        </w:rPr>
        <w:t>（通讯作者，音译，海克荣）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宁夏回族自治区人民医院麻醉科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基金资助：国家自然科学基金资助项目（</w:t>
      </w:r>
      <w:r>
        <w:rPr>
          <w:rStyle w:val="any"/>
          <w:b/>
          <w:bCs/>
          <w:spacing w:val="8"/>
          <w:lang w:val="en-US" w:eastAsia="en-US"/>
        </w:rPr>
        <w:t>No.81760339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b/>
          <w:bCs/>
          <w:spacing w:val="8"/>
          <w:lang w:val="en-US" w:eastAsia="en-US"/>
        </w:rPr>
        <w:t>No.82060342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47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76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应总编辑的要求，本文已被撤回。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通讯作者联系了该杂志，要求基于作者之间的利益冲突撤回这篇论文，但没有提供更多细节。此外，在调查此事时，发现图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中的两个蛋白质印迹似乎是重复的。再次联系了作者，要求提供原始和未剪切的印迹，但没有得到回应。主编对这项研究失去了信心，决定撤回。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中的两个波段是重复的，但这不应该分散我们对这些波段都不是真实的担忧。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38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28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07&amp;idx=1&amp;sn=f01127c32fd6785de10a9923baada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