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国家级青年人才领衔！中山大学附属第一医院与上海长海医院合著的高分《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07:14:52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中山大学附属第一医院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精准医学研究院</w:t>
      </w:r>
      <w:r>
        <w:rPr>
          <w:rStyle w:val="any"/>
          <w:color w:val="000000"/>
          <w:spacing w:val="8"/>
          <w:lang w:val="en-US" w:eastAsia="en-US"/>
        </w:rPr>
        <w:t>Jianping Guo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上海长海医院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泌尿外科</w:t>
      </w:r>
      <w:r>
        <w:rPr>
          <w:rStyle w:val="any"/>
          <w:color w:val="000000"/>
          <w:spacing w:val="8"/>
          <w:lang w:val="en-US" w:eastAsia="en-US"/>
        </w:rPr>
        <w:t>Yasheng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SPOP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</w:t>
      </w:r>
      <w:r>
        <w:rPr>
          <w:rStyle w:val="any"/>
          <w:color w:val="000000"/>
          <w:spacing w:val="8"/>
          <w:lang w:val="en-US" w:eastAsia="en-US"/>
        </w:rPr>
        <w:t>PDK1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泛素化和降解抑制</w:t>
      </w:r>
      <w:r>
        <w:rPr>
          <w:rStyle w:val="any"/>
          <w:color w:val="000000"/>
          <w:spacing w:val="8"/>
          <w:lang w:val="en-US" w:eastAsia="en-US"/>
        </w:rPr>
        <w:t>AKT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激酶活性和致癌功能。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SPOP-mediated ubiquitination and degradation of PDK1 suppresses AKT kinase activity and oncogenic functions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Qiwei Jiang , Nana Zheng , Lang Bu , Xiaomei Zhang , Xiaoling Zhang , Yuanzhong Wu , Yaqing Su , Lei Wang , Xiaomin Zhang , Shancheng Ren , Xiangpeng Dai , Depei Wu , Wei Xie , Wenyi Wei , Yasheng Zhu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（通讯作者，音译，朱亚生）</w:t>
      </w:r>
      <w:r>
        <w:rPr>
          <w:rStyle w:val="any"/>
          <w:color w:val="000000"/>
          <w:spacing w:val="8"/>
          <w:lang w:val="en-US" w:eastAsia="en-US"/>
        </w:rPr>
        <w:t>, Jianping Guo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（通讯作者，音译，郭剑平）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中山大学附属第一医院精准医学研究院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、上海长海医院泌尿外科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38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56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857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471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https://pubpeer.com/publications/486C043FD758A2D69C5529E02FCF8A/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965&amp;idx=1&amp;sn=672470ed8351509ec3f10e7ed90a7f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