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同行相侵还是正义伸张？南通大学附属医院和南通大学合作研究遭中国打假人曝光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13:22:13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近日，国际期刊《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Journal of Cardiovascular Pharmacology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2022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年发表的一篇关于受体相互作用蛋白激酶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RIPK3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）调控心肌肥大机制的研究论文近日陷入学术争议。该研究题为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 xml:space="preserve">"The Regulatory Mechanism and Effect of Receptor-Interacting Protein Kinase 3 on Phenylephrine-Induced Cardiomyocyte Hypertrophy"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受体相互作用蛋白激酶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对苯肾上腺素诱导的心肌细胞肥大的调控机制及影响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DOI:10.1097/FJC.0000000000001293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），由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Xue Wang , Jingjing Zhang , Jianan Qian , Ji Cao ,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 Wei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 xml:space="preserve"> , 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Yan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（通讯作者）共同完成，通讯作者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Yan Jiang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南通大学附属医院心血管内科，通讯作者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Wei Zhang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单位为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404040"/>
          <w:spacing w:val="0"/>
          <w:sz w:val="26"/>
          <w:szCs w:val="26"/>
        </w:rPr>
        <w:t>南通大学药学院。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851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707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年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4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月评论人</w:t>
      </w:r>
      <w:r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Wei-zhong Zhu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404040"/>
          <w:spacing w:val="0"/>
          <w:sz w:val="26"/>
          <w:szCs w:val="26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请问您能确认附件中的图像是否经过拼接吗？我们怀疑图</w:t>
      </w:r>
      <w:r>
        <w:rPr>
          <w:rStyle w:val="any"/>
          <w:rFonts w:ascii="Times New Roman" w:eastAsia="Times New Roman" w:hAnsi="Times New Roman" w:cs="Times New Roman"/>
          <w:spacing w:val="8"/>
        </w:rPr>
        <w:t>2E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caspase-3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</w:rPr>
        <w:t>6A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beta-tubulin</w:t>
      </w:r>
      <w:r>
        <w:rPr>
          <w:rStyle w:val="any"/>
          <w:rFonts w:ascii="PMingLiU" w:eastAsia="PMingLiU" w:hAnsi="PMingLiU" w:cs="PMingLiU"/>
          <w:spacing w:val="8"/>
        </w:rPr>
        <w:t>图像完全相同。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763413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5293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34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https://pubpeer.com/publications/7255F4BFA43DE44C45289E485B5DBA#0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QQ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3953278353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104900" cy="20041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4241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200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南通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</w:t>
        </w:r>
      </w:hyperlink>
      <w:hyperlink r:id="rId10" w:anchor="wechat_redirect" w:tgtFrame="_blank" w:tooltip="南通大学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南通大学附属医院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yNzY3NzY3Nw==&amp;action=getalbum&amp;album_id=3643406876265578505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700&amp;idx=4&amp;sn=78b4e81a22546a03a3a5a55fc7e0eb6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92983816257422951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