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多处存疑，东南大学医学院副院长孙子林论文被关注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00:05:27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Nov 10;6(35):37054-65.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10.18632/oncotarget.6163.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Xysticus cunctator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4514850" cy="3429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7439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https://pubmed.ncbi.nlm.nih.gov/26496027/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431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8120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孙子林，男，主任医师，教授，博士生导师，江苏省医学领军人才，天山学者讲座教授。德国乌尔姆大学医学博士、中国药科大学理学博士。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现任东南大学医学院副院长，东南大学糖尿病研究所所长。中华医学会糖尿病学分会委员、中华医学会糖尿病学分会教育和管理学组副组长、中国微循环学会常务理事兼副秘书长、中国微循环学会糖尿病与微循环专业委员会主任委员、中国医师协会内分泌代谢科医师分会委员、中国中西医结合学会内分泌专业委员会常务委员、江苏省医学会理事、江苏省中西医结合学会常务理事、江苏省医学会糖尿病分会主任委员，江苏省中西医结合学会内分泌专业委员会副主任委员。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百姓信任的医疗专家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江苏省首席科技传播专家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BMC medicine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Diabetes and Metabolism Journal</w:t>
      </w:r>
      <w:r>
        <w:rPr>
          <w:rStyle w:val="any"/>
          <w:rFonts w:ascii="PMingLiU" w:eastAsia="PMingLiU" w:hAnsi="PMingLiU" w:cs="PMingLiU"/>
          <w:spacing w:val="8"/>
        </w:rPr>
        <w:t>、《中华医学杂志》、《中华糖尿病杂志》、《中国糖尿病杂志》、《中华健康管理杂志》、《江苏医药》、《现代医学》等杂志编委或特邀编委。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专业特长：近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年内分泌临床工作，擅长甲状腺疾病、糖尿病、糖尿病肾病、糖尿病神经病变、糖尿病足、高血压、肾上腺以及垂体等各类内分泌腺体疾病的诊断和治疗。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近年来致力于研究糖尿病慢性并发症发病机制和干预策略、糖尿病胰岛纤维化的细胞和分子机制、糖尿病教育和管理模式。业已发表论文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</w:t>
      </w:r>
      <w:r>
        <w:rPr>
          <w:rStyle w:val="any"/>
          <w:rFonts w:ascii="PMingLiU" w:eastAsia="PMingLiU" w:hAnsi="PMingLiU" w:cs="PMingLiU"/>
          <w:spacing w:val="8"/>
        </w:rPr>
        <w:t>余篇，获省部级科技进步奖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项，江苏省卫生厅新技术引进奖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项，主编或参编专著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部。主持和参与国家和省部级科研项目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15</w:t>
      </w:r>
      <w:r>
        <w:rPr>
          <w:rStyle w:val="any"/>
          <w:rFonts w:ascii="PMingLiU" w:eastAsia="PMingLiU" w:hAnsi="PMingLiU" w:cs="PMingLiU"/>
          <w:spacing w:val="8"/>
        </w:rPr>
        <w:t>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https://pubpeer.com/publications/389FB9DF24290EEC574F521ADDA30A#0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842&amp;idx=5&amp;sn=4fef1ac9c8d7e8f1b354027664d74b1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