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河北大学附属医院神经内科主任研究被指问题，学术诚信受考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10:52:41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23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近日，《The International Journal of Neuroscience》期刊2015年发表的题为"Remote limb ischemic postconditioning protects mouse brain against cerebral ischemia/reperfusion injury via upregulating expression of Nrf2, HO-1 and NQO-1 in mice"的研究被评论人René Aquarius指出数据问题。该研究由Pan Li, Likai Su（通讯作者，科主任）, Xiaofang Li, Weiying Di, Xiangjian Zhang, Cong Zhang, Tingting He, Xingyuan Zhu, Ye Zhang, Yaoru Li共同完成，通讯单位为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河北大学附属医院神经内科。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783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23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25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21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2025年4月评论人René Aquarius指出本文存在图像重复： 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167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27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https://pubpeer.com/publications/A2EF2DB2DBDCB661DA468F37AA7441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28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14&amp;idx=1&amp;sn=f4e87bc04a5b2788fe7fcfbd36cf69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