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Molecular Cancer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》高影响因子论文数据异常，三单位作者被指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08:18:00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79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近日，《Molecular Cancer》期刊2021年发表的题为"SPOP-mediated ubiquitination and degradation of PDK1 suppresses AKT kinase activity and oncogenic functions" 的研究被评论人指出数据异常。该研究由Qiwei Jiang , Nana Zheng , Lang Bu , Xiaomei Zhang , Xiaoling Zhang , Yuanzhong Wu , Yaqing Su , Lei Wang , Xiaomin Zhang , Shancheng Ren , Xiangpeng Dai , Depei Wu , Wei Xie , Wenyi Wei（通讯作者）  , Yasheng Zhu（通讯作者）  , Jianping Guo（通讯作者）共同完成，通讯作者Jianping Guo单位为中山大学附属第一医院精准医学研究院，通讯作者Yasheng Zhu单位为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上海长海医院泌尿外科，通讯作者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Wenyi Wei单位为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哈佛医学院贝斯以色列女执事医疗中心病理学系。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13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84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969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66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2025年4月评论人Patania symphonodes指出：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907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47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https://pubpeer.com/publications/486C043FD758A2D69C5529E02FCF8A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89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372&amp;idx=1&amp;sn=859ecfe6ac345259e5cfecaa3022d6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