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中国医学科学院基础医学研究所副所长论文遭公开质疑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08:55:00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48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近日，《The Journal of Clinical Investigation》期刊2018年发表的题为"STAT3/p53 pathway activation disrupts IFN-β-induced dormancy in tumor-repopulating cells"的研究受到评论人质疑。该研究由Yuying Liu , Jiadi Lv , Jinyan Liu , Xiaoyu Liang , Xun Jin , Jing Xie , Le Zhang , Degao Chen , Roland Fiskesund , Ke Tang , Jingwei Ma , Huafeng Zhang , Wenqian Dong , Siqi Mo , Tianzhen Zhang , Feiran Cheng , Yabo Zhou , Qingzhu Jia , Bo Zhu , Yan Kong , Jun Guo, Haizeng Zhang, Zhuo-Wei Hu, Xuetao Cao, F. Xiao-Feng Qin, Bo Huang（通讯作者，副所长）合作完成，通讯单位为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中国医学科学院基础医学研究所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377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9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9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50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David指出： 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625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64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https://pubpeer.com/publications/9D73918B68212DBA6506A4264A0818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54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343&amp;idx=1&amp;sn=f731bfd7ffd2e7f6bc73197fa3c06e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