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山西医科大学第一医院徐钧的论文被撤稿，因研究方法和结果存在科学缺陷及不一致</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2025-03-28 14:17:53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238672"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26784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PingFang-SC-Regular" w:eastAsia="PingFang-SC-Regular" w:hAnsi="PingFang-SC-Regular" w:cs="PingFang-SC-Regular"/>
          <w:b w:val="0"/>
          <w:bCs w:val="0"/>
          <w:i w:val="0"/>
          <w:iCs w:val="0"/>
          <w:caps w:val="0"/>
          <w:color w:val="C84D0C"/>
          <w:spacing w:val="9"/>
          <w:sz w:val="21"/>
          <w:szCs w:val="21"/>
          <w:shd w:val="clear" w:color="auto" w:fill="FDFDFE"/>
        </w:rPr>
        <w:t>Jun Xu（通讯作者 音译 </w:t>
      </w:r>
      <w:r>
        <w:rPr>
          <w:rStyle w:val="any"/>
          <w:rFonts w:ascii="PingFang-SC-Regular" w:eastAsia="PingFang-SC-Regular" w:hAnsi="PingFang-SC-Regular" w:cs="PingFang-SC-Regular"/>
          <w:b w:val="0"/>
          <w:bCs w:val="0"/>
          <w:i w:val="0"/>
          <w:iCs w:val="0"/>
          <w:caps w:val="0"/>
          <w:color w:val="C84D0C"/>
          <w:spacing w:val="0"/>
          <w:sz w:val="21"/>
          <w:szCs w:val="21"/>
          <w:shd w:val="clear" w:color="auto" w:fill="FDFDFE"/>
        </w:rPr>
        <w:t>徐钧）</w:t>
      </w:r>
      <w:r>
        <w:rPr>
          <w:rStyle w:val="any"/>
          <w:rFonts w:ascii="PingFang-SC-Regular" w:eastAsia="PingFang-SC-Regular" w:hAnsi="PingFang-SC-Regular" w:cs="PingFang-SC-Regular"/>
          <w:b w:val="0"/>
          <w:bCs w:val="0"/>
          <w:i w:val="0"/>
          <w:iCs w:val="0"/>
          <w:caps w:val="0"/>
          <w:color w:val="06071F"/>
          <w:spacing w:val="0"/>
          <w:sz w:val="21"/>
          <w:szCs w:val="21"/>
          <w:shd w:val="clear" w:color="auto" w:fill="FDFDFE"/>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153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08098" name=""/>
                    <pic:cNvPicPr>
                      <a:picLocks noChangeAspect="1"/>
                    </pic:cNvPicPr>
                  </pic:nvPicPr>
                  <pic:blipFill>
                    <a:blip xmlns:r="http://schemas.openxmlformats.org/officeDocument/2006/relationships" r:embed="rId8"/>
                    <a:stretch>
                      <a:fillRect/>
                    </a:stretch>
                  </pic:blipFill>
                  <pic:spPr>
                    <a:xfrm>
                      <a:off x="0" y="0"/>
                      <a:ext cx="5486400" cy="48153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73391"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77580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图4F与早期无关论文不同标注的WB条带重叠，存在图像操纵。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74540"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099739"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8"/>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28482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上述文章于2023年1月16日在线发表于Wiley Online Library（wileyonlinelibrary.com），现经该刊主编Marc Veldhoen以及John Wiley &amp; Sons Ltd.同意已被撤回。此次撤回的原因是文章的研究方法和结果中发现了科学缺陷和不一致之处。尽管作者提供了一些支持性数据，但这些数据并不充分，问题依然存在。编辑们对本研究中呈现的结果和结论失去了信心。作者不同意此次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181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83&amp;idx=1&amp;sn=66fa56c8a56f77d8fd5952e18197476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