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安徽医科大学第一附属医院院长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Beicheng Sun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教授课题组的论文被指出缺乏原始图像支持，引发学界关注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11:41:19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Heading1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10" w:line="462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33"/>
          <w:szCs w:val="33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211512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7577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211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近日，国际知名学术打假人士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Pseudocercospora casuarinae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Pupbeer </w:t>
      </w:r>
      <w:r>
        <w:rPr>
          <w:rStyle w:val="any"/>
          <w:rFonts w:ascii="PMingLiU" w:eastAsia="PMingLiU" w:hAnsi="PMingLiU" w:cs="PMingLiU"/>
          <w:spacing w:val="8"/>
        </w:rPr>
        <w:t>网站上，对一篇题为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“Modulation of IR as a therapeutic target to prevent NASH using NRF from Diceratella elliptica (DC.) Jonsell. Strong Nrf2 and leptin inducer as well as NF-kB inhibitor”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的论文提出质疑。该论文研究内容为通过调节胰岛素受体（</w:t>
      </w:r>
      <w:r>
        <w:rPr>
          <w:rStyle w:val="any"/>
          <w:rFonts w:ascii="Times New Roman" w:eastAsia="Times New Roman" w:hAnsi="Times New Roman" w:cs="Times New Roman"/>
          <w:spacing w:val="8"/>
        </w:rPr>
        <w:t>IR</w:t>
      </w:r>
      <w:r>
        <w:rPr>
          <w:rStyle w:val="any"/>
          <w:rFonts w:ascii="PMingLiU" w:eastAsia="PMingLiU" w:hAnsi="PMingLiU" w:cs="PMingLiU"/>
          <w:spacing w:val="8"/>
        </w:rPr>
        <w:t>）以预防非酒精性脂肪性肝炎（</w:t>
      </w:r>
      <w:r>
        <w:rPr>
          <w:rStyle w:val="any"/>
          <w:rFonts w:ascii="Times New Roman" w:eastAsia="Times New Roman" w:hAnsi="Times New Roman" w:cs="Times New Roman"/>
          <w:spacing w:val="8"/>
        </w:rPr>
        <w:t>NASH</w:t>
      </w:r>
      <w:r>
        <w:rPr>
          <w:rStyle w:val="any"/>
          <w:rFonts w:ascii="PMingLiU" w:eastAsia="PMingLiU" w:hAnsi="PMingLiU" w:cs="PMingLiU"/>
          <w:spacing w:val="8"/>
        </w:rPr>
        <w:t>），并使用从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Diceratella elliptica</w:t>
      </w:r>
      <w:r>
        <w:rPr>
          <w:rStyle w:val="any"/>
          <w:rFonts w:ascii="PMingLiU" w:eastAsia="PMingLiU" w:hAnsi="PMingLiU" w:cs="PMingLiU"/>
          <w:spacing w:val="8"/>
        </w:rPr>
        <w:t>（椭圆假荠菜）中提取的</w:t>
      </w:r>
      <w:r>
        <w:rPr>
          <w:rStyle w:val="any"/>
          <w:rFonts w:ascii="Times New Roman" w:eastAsia="Times New Roman" w:hAnsi="Times New Roman" w:cs="Times New Roman"/>
          <w:spacing w:val="8"/>
        </w:rPr>
        <w:t>NRF</w:t>
      </w:r>
      <w:r>
        <w:rPr>
          <w:rStyle w:val="any"/>
          <w:rFonts w:ascii="PMingLiU" w:eastAsia="PMingLiU" w:hAnsi="PMingLiU" w:cs="PMingLiU"/>
          <w:spacing w:val="8"/>
        </w:rPr>
        <w:t>，号称是一种强效的</w:t>
      </w:r>
      <w:r>
        <w:rPr>
          <w:rStyle w:val="any"/>
          <w:rFonts w:ascii="Times New Roman" w:eastAsia="Times New Roman" w:hAnsi="Times New Roman" w:cs="Times New Roman"/>
          <w:spacing w:val="8"/>
        </w:rPr>
        <w:t>Nrf2</w:t>
      </w:r>
      <w:r>
        <w:rPr>
          <w:rStyle w:val="any"/>
          <w:rFonts w:ascii="PMingLiU" w:eastAsia="PMingLiU" w:hAnsi="PMingLiU" w:cs="PMingLiU"/>
          <w:spacing w:val="8"/>
        </w:rPr>
        <w:t>与瘦素诱导剂，同时也是</w:t>
      </w:r>
      <w:r>
        <w:rPr>
          <w:rStyle w:val="any"/>
          <w:rFonts w:ascii="Times New Roman" w:eastAsia="Times New Roman" w:hAnsi="Times New Roman" w:cs="Times New Roman"/>
          <w:spacing w:val="8"/>
        </w:rPr>
        <w:t>NF-κB</w:t>
      </w:r>
      <w:r>
        <w:rPr>
          <w:rStyle w:val="any"/>
          <w:rFonts w:ascii="PMingLiU" w:eastAsia="PMingLiU" w:hAnsi="PMingLiU" w:cs="PMingLiU"/>
          <w:spacing w:val="8"/>
        </w:rPr>
        <w:t>的抑制剂。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论文的通讯作者为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Beicheng Sun</w:t>
      </w:r>
      <w:r>
        <w:rPr>
          <w:rStyle w:val="any"/>
          <w:rFonts w:ascii="PMingLiU" w:eastAsia="PMingLiU" w:hAnsi="PMingLiU" w:cs="PMingLiU"/>
          <w:spacing w:val="8"/>
        </w:rPr>
        <w:t>，疑似为安徽医科大学第一附属医院现任院长、二级教授、主任医师及博士生导师。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10325" cy="510540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3821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论文信息遭质疑，作者或涉及图像重复使用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近日，国际知名学术不端监督者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Pseudocercospora casuarinae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Pupbeer </w:t>
      </w:r>
      <w:r>
        <w:rPr>
          <w:rStyle w:val="any"/>
          <w:rFonts w:ascii="PMingLiU" w:eastAsia="PMingLiU" w:hAnsi="PMingLiU" w:cs="PMingLiU"/>
          <w:spacing w:val="8"/>
        </w:rPr>
        <w:t>网站上，对一篇发表于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Elsevier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旗下期刊的论文提出质疑。该论文题为：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“Modulation of IR as a therapeutic target to prevent NASH using NRF from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</w:rPr>
        <w:t>Diceratella elliptica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(DC.) Jonsell. Strong Nrf2 and leptin inducer as well as NF-κB inhibitor”</w:t>
      </w:r>
      <w:r>
        <w:rPr>
          <w:rStyle w:val="any"/>
          <w:rFonts w:ascii="PMingLiU" w:eastAsia="PMingLiU" w:hAnsi="PMingLiU" w:cs="PMingLiU"/>
          <w:spacing w:val="8"/>
        </w:rPr>
        <w:t>，中文译名为：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调节胰岛素受体（</w:t>
      </w:r>
      <w:r>
        <w:rPr>
          <w:rStyle w:val="any"/>
          <w:rFonts w:ascii="Times New Roman" w:eastAsia="Times New Roman" w:hAnsi="Times New Roman" w:cs="Times New Roman"/>
          <w:spacing w:val="8"/>
        </w:rPr>
        <w:t>IR</w:t>
      </w:r>
      <w:r>
        <w:rPr>
          <w:rStyle w:val="any"/>
          <w:rFonts w:ascii="PMingLiU" w:eastAsia="PMingLiU" w:hAnsi="PMingLiU" w:cs="PMingLiU"/>
          <w:spacing w:val="8"/>
        </w:rPr>
        <w:t>）作为治疗目标以预防非酒精性脂肪性肝炎（</w:t>
      </w:r>
      <w:r>
        <w:rPr>
          <w:rStyle w:val="any"/>
          <w:rFonts w:ascii="Times New Roman" w:eastAsia="Times New Roman" w:hAnsi="Times New Roman" w:cs="Times New Roman"/>
          <w:spacing w:val="8"/>
        </w:rPr>
        <w:t>NASH</w:t>
      </w:r>
      <w:r>
        <w:rPr>
          <w:rStyle w:val="any"/>
          <w:rFonts w:ascii="PMingLiU" w:eastAsia="PMingLiU" w:hAnsi="PMingLiU" w:cs="PMingLiU"/>
          <w:spacing w:val="8"/>
        </w:rPr>
        <w:t>），使用源自椭圆形假荠菜（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Diceratella elliptica</w:t>
      </w:r>
      <w:r>
        <w:rPr>
          <w:rStyle w:val="any"/>
          <w:rFonts w:ascii="PMingLiU" w:eastAsia="PMingLiU" w:hAnsi="PMingLiU" w:cs="PMingLiU"/>
          <w:spacing w:val="8"/>
        </w:rPr>
        <w:t>）的</w:t>
      </w:r>
      <w:r>
        <w:rPr>
          <w:rStyle w:val="any"/>
          <w:rFonts w:ascii="Times New Roman" w:eastAsia="Times New Roman" w:hAnsi="Times New Roman" w:cs="Times New Roman"/>
          <w:spacing w:val="8"/>
        </w:rPr>
        <w:t>NRF</w:t>
      </w:r>
      <w:r>
        <w:rPr>
          <w:rStyle w:val="any"/>
          <w:rFonts w:ascii="PMingLiU" w:eastAsia="PMingLiU" w:hAnsi="PMingLiU" w:cs="PMingLiU"/>
          <w:spacing w:val="8"/>
        </w:rPr>
        <w:t>，其为强效</w:t>
      </w:r>
      <w:r>
        <w:rPr>
          <w:rStyle w:val="any"/>
          <w:rFonts w:ascii="Times New Roman" w:eastAsia="Times New Roman" w:hAnsi="Times New Roman" w:cs="Times New Roman"/>
          <w:spacing w:val="8"/>
        </w:rPr>
        <w:t>Nrf2</w:t>
      </w:r>
      <w:r>
        <w:rPr>
          <w:rStyle w:val="any"/>
          <w:rFonts w:ascii="PMingLiU" w:eastAsia="PMingLiU" w:hAnsi="PMingLiU" w:cs="PMingLiU"/>
          <w:spacing w:val="8"/>
        </w:rPr>
        <w:t>及瘦素诱导剂，亦可抑制</w:t>
      </w:r>
      <w:r>
        <w:rPr>
          <w:rStyle w:val="any"/>
          <w:rFonts w:ascii="Times New Roman" w:eastAsia="Times New Roman" w:hAnsi="Times New Roman" w:cs="Times New Roman"/>
          <w:spacing w:val="8"/>
        </w:rPr>
        <w:t>NF-κB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作者及机构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论文作者包括：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Eman D. Mohammed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Zechuan Zhang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Wenfang Tian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Venkatanarayana Gangarapu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A.A. Al-Gendy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Jun Chen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Jifu Wei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Beicheng Sun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作者所在机构涉及多个单位，包括：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南京医科大学药学院、临床学院及附属鼓楼医院；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南京大学医学院及其附属鼓楼医院肝胆外科、病理教研室；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埃及开罗沙漠研究中心药用芳香植物与天然产物教研部；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埃及扎加齐格大学药学院生药学教研室。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其中，通讯作者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Beicheng Sun</w:t>
      </w:r>
      <w:r>
        <w:rPr>
          <w:rStyle w:val="any"/>
          <w:rFonts w:ascii="PMingLiU" w:eastAsia="PMingLiU" w:hAnsi="PMingLiU" w:cs="PMingLiU"/>
          <w:spacing w:val="8"/>
        </w:rPr>
        <w:t>，疑为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安徽医科大学第一附属医院现任院长、二级教授、主任医师、博士生导师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6" style="width:6in;height:0.75pt" o:hrpct="1000" o:hrstd="t" o:hr="t" filled="t" fillcolor="gray" stroked="f">
            <v:path strokeok="f"/>
          </v:rect>
        </w:pict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研究概要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论文聚焦于非酒精性脂肪性肝炎（</w:t>
      </w:r>
      <w:r>
        <w:rPr>
          <w:rStyle w:val="any"/>
          <w:rFonts w:ascii="Times New Roman" w:eastAsia="Times New Roman" w:hAnsi="Times New Roman" w:cs="Times New Roman"/>
          <w:spacing w:val="8"/>
        </w:rPr>
        <w:t>NASH</w:t>
      </w:r>
      <w:r>
        <w:rPr>
          <w:rStyle w:val="any"/>
          <w:rFonts w:ascii="PMingLiU" w:eastAsia="PMingLiU" w:hAnsi="PMingLiU" w:cs="PMingLiU"/>
          <w:spacing w:val="8"/>
        </w:rPr>
        <w:t>）的治疗方向。作者从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Diceratella elliptica</w:t>
      </w:r>
      <w:r>
        <w:rPr>
          <w:rStyle w:val="any"/>
          <w:rFonts w:ascii="PMingLiU" w:eastAsia="PMingLiU" w:hAnsi="PMingLiU" w:cs="PMingLiU"/>
          <w:spacing w:val="8"/>
        </w:rPr>
        <w:t>中提取富含硝化物的天然成分（</w:t>
      </w:r>
      <w:r>
        <w:rPr>
          <w:rStyle w:val="any"/>
          <w:rFonts w:ascii="Times New Roman" w:eastAsia="Times New Roman" w:hAnsi="Times New Roman" w:cs="Times New Roman"/>
          <w:spacing w:val="8"/>
        </w:rPr>
        <w:t>NRF</w:t>
      </w:r>
      <w:r>
        <w:rPr>
          <w:rStyle w:val="any"/>
          <w:rFonts w:ascii="PMingLiU" w:eastAsia="PMingLiU" w:hAnsi="PMingLiU" w:cs="PMingLiU"/>
          <w:spacing w:val="8"/>
        </w:rPr>
        <w:t>），并验证其通过增强胰岛素敏感性、诱导瘦素分泌、抑制炎症信号通路（</w:t>
      </w:r>
      <w:r>
        <w:rPr>
          <w:rStyle w:val="any"/>
          <w:rFonts w:ascii="Times New Roman" w:eastAsia="Times New Roman" w:hAnsi="Times New Roman" w:cs="Times New Roman"/>
          <w:spacing w:val="8"/>
        </w:rPr>
        <w:t>NF-κB</w:t>
      </w:r>
      <w:r>
        <w:rPr>
          <w:rStyle w:val="any"/>
          <w:rFonts w:ascii="PMingLiU" w:eastAsia="PMingLiU" w:hAnsi="PMingLiU" w:cs="PMingLiU"/>
          <w:spacing w:val="8"/>
        </w:rPr>
        <w:t>）等方式，达到预防和干预</w:t>
      </w:r>
      <w:r>
        <w:rPr>
          <w:rStyle w:val="any"/>
          <w:rFonts w:ascii="Times New Roman" w:eastAsia="Times New Roman" w:hAnsi="Times New Roman" w:cs="Times New Roman"/>
          <w:spacing w:val="8"/>
        </w:rPr>
        <w:t>NASH</w:t>
      </w:r>
      <w:r>
        <w:rPr>
          <w:rStyle w:val="any"/>
          <w:rFonts w:ascii="PMingLiU" w:eastAsia="PMingLiU" w:hAnsi="PMingLiU" w:cs="PMingLiU"/>
          <w:spacing w:val="8"/>
        </w:rPr>
        <w:t>的潜力。动物实验采用高脂饮食和链脲佐菌素诱导的</w:t>
      </w:r>
      <w:r>
        <w:rPr>
          <w:rStyle w:val="any"/>
          <w:rFonts w:ascii="Times New Roman" w:eastAsia="Times New Roman" w:hAnsi="Times New Roman" w:cs="Times New Roman"/>
          <w:spacing w:val="8"/>
        </w:rPr>
        <w:t>IR-NASH</w:t>
      </w:r>
      <w:r>
        <w:rPr>
          <w:rStyle w:val="any"/>
          <w:rFonts w:ascii="PMingLiU" w:eastAsia="PMingLiU" w:hAnsi="PMingLiU" w:cs="PMingLiU"/>
          <w:spacing w:val="8"/>
        </w:rPr>
        <w:t>大鼠模型，并通过生化检测、分子生物学及组织病理等方法验证其疗效。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7" style="width:6in;height:0.75pt" o:hrpct="1000" o:hrstd="t" o:hr="t" filled="t" fillcolor="gray" stroked="f">
            <v:path strokeok="f"/>
          </v:rect>
        </w:pict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质疑焦点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Pseudocercospora casuarinae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指出以下问题：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2A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疑似直接复制自同一作者</w:t>
      </w: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年发表于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FASEB Journal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的文章图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 </w:t>
      </w:r>
      <w:r>
        <w:rPr>
          <w:rStyle w:val="any"/>
          <w:rFonts w:ascii="Times New Roman" w:eastAsia="Times New Roman" w:hAnsi="Times New Roman" w:cs="Times New Roman"/>
          <w:spacing w:val="8"/>
        </w:rPr>
        <w:t>10.1096/fasebj.2020.34.s1.02071</w:t>
      </w:r>
      <w:r>
        <w:rPr>
          <w:rStyle w:val="any"/>
          <w:rFonts w:ascii="PMingLiU" w:eastAsia="PMingLiU" w:hAnsi="PMingLiU" w:cs="PMingLiU"/>
          <w:spacing w:val="8"/>
        </w:rPr>
        <w:t>）；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2F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、图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4C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、图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4E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中的蛋白质印迹图像存在图像处理痕迹；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要求作者尽快公开并提交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原始图像</w:t>
      </w:r>
      <w:r>
        <w:rPr>
          <w:rStyle w:val="any"/>
          <w:rFonts w:ascii="PMingLiU" w:eastAsia="PMingLiU" w:hAnsi="PMingLiU" w:cs="PMingLiU"/>
          <w:spacing w:val="8"/>
        </w:rPr>
        <w:t>，以便查证真实性。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8" style="width:6in;height:0.75pt" o:hrpct="1000" o:hrstd="t" o:hr="t" filled="t" fillcolor="gray" stroked="f">
            <v:path strokeok="f"/>
          </v:rect>
        </w:pict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该研究获得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中国政府奖学金（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CSC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，北京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[2017 gbj 001933]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南京医科大学</w:t>
      </w:r>
      <w:r>
        <w:rPr>
          <w:rStyle w:val="any"/>
          <w:rFonts w:ascii="PMingLiU" w:eastAsia="PMingLiU" w:hAnsi="PMingLiU" w:cs="PMingLiU"/>
          <w:spacing w:val="8"/>
        </w:rPr>
        <w:t>的资金资助。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9" style="width:6in;height:0.75pt" o:hrpct="1000" o:hrstd="t" o:hr="t" filled="t" fillcolor="gray" stroked="f">
            <v:path strokeok="f"/>
          </v:rect>
        </w:pict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出版信息</w:t>
      </w: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Phytomedicine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Elsevier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发布日期：</w:t>
      </w:r>
      <w:r>
        <w:rPr>
          <w:rStyle w:val="any"/>
          <w:rFonts w:ascii="Times New Roman" w:eastAsia="Times New Roman" w:hAnsi="Times New Roman" w:cs="Times New Roman"/>
          <w:spacing w:val="8"/>
        </w:rPr>
        <w:t> 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16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DOI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10.1016/j.phymed.2020.153388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3630224"/>
            <wp:docPr id="100008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5291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63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3630224"/>
            <wp:docPr id="100009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6567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63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3630224"/>
            <wp:docPr id="100010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0323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63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3630224"/>
            <wp:docPr id="10001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3711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63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3630224"/>
            <wp:docPr id="10001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7019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63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3630224"/>
            <wp:docPr id="10001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5420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63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https://pubpeer.com/publications/26AC81B22E7DAA7BB6BAB8D1759241#1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https://www.sciencedirect.com/science/article/abs/pii/S094471132030218X?via%3Dihub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1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1121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image" Target="media/image9.jpeg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489&amp;idx=2&amp;sn=44656cbd52cf7102be13746eb19bffe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