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数据完整性被质疑且作者无法提供原始数据，厦门大学中山医院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28408823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22:12:55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75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07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2017年3月31日，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厦门大学中山医院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胸外科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厦门大学材料学院生物材料系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Gold nanoparticles enhance TRAIL sensitivity through Drp1-mediated apoptotic and autophagic mitochondrial fission in NSCLC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金纳米粒子通过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Drp1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细胞凋亡和自噬线粒体分裂提高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TRAIL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的敏感性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厦门大学中山医院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Sunkui 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Shefang Ye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叶社房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31271071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31371012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U1505228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）以及福建省医学科学创新计划（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2014-CXB-39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19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00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82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厦门大学攻略,厦门大学门票/游玩攻略/地址/图片/门票价格【携程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35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72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4F and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4A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  <w:t>10.18632/oncotarget.2795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1123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65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137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66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3"/>
          <w:szCs w:val="23"/>
        </w:rPr>
        <w:t>通讯作者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3"/>
          <w:szCs w:val="23"/>
        </w:rPr>
        <w:t>叶社房回应：</w:t>
      </w: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在得知读者指出的问题后，我们重新审查了这篇稿件以及其中呈现的所有原始数据，对于因数据保存不当导致原始数据无法验证的情况，我们深表歉意。我们会尽快联系期刊，并决定撤回这篇稿件，因为我们也对数据的可靠性感到担忧。对于我们的粗心给您带来的任何不便，我们再次表示诚挚的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95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自文章发表以来，有第三方对文中Western blot数据的完整性提出了质疑。在要求作者作出解释时，作者无法提供原始数据，并请求撤回这篇文章。此外，期刊还了解到有关本文作者身份的质疑，但一直无法核实这些情况。在联系作者以进一步澄清时，作者未作出回应。已将此撤稿决定通知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https://pubpeer.com/publications/E6AC3F98C8F08E435352802ECE7B9D#3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https://pubmed.ncbi.nlm.nih.gov/28408823/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https://www.dovepress.com/gold-nanoparticles-enhance-trail-sensitivity-through-drp1-mediated-apo-peer-reviewed-fulltext-article-IJN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01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69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66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25&amp;idx=3&amp;sn=37287805012c3c1634dd12e0c3e0fd6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