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中国人民解放军北部战区总医院的文章被撤回，主要原因是不同文章间涉嫌图像的重复使用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13:39:08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251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天然化合物芹菜素具有多种生物学效应，包括抗炎、抗氧化和抗癌作用。虽然增生性瘢痕形成是一种常见的手术并发症，但目前尚无很好的治疗方法。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6 月 5 日，中国人民解放军北部战区总医院的Wang Hongyi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Aging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Apigenin inhibits growth and migration of fibroblasts by suppressing FAK signaling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芹菜素可能为增生性瘢痕的治疗提供一种新的选择。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31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1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927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这篇文章已被撤回：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Aging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已完成对该论文的调查。我们发现多处图像重复使用，并与来自不同机构的无关论文的图像重叠。具体如下：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Transwell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实验图像重复使用了作者早期论文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中的对照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Transwell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实验图像重复使用了作者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2021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，该论文已被撤回；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中的对照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Transwell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实验图像与已撤回论文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中的无关图像重叠；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中的图像与之前发表的无关论文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[4]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中的图像重叠；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中的图像与已撤回论文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[5]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中的图像重叠；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中的图像在同期发表的论文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[6]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中被发现。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Transwell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实验图像被发现与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4F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[4]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[5]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[6]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通讯作者告知我们，这些重叠是由于实验室数据存储不当造成的，并已申请撤稿。鉴于这些发现，编辑部决定撤回该论文。所有作者均同意此撤稿。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 Song Y, Guo B, Ma S, Chang P, Tao K. Naringin suppresses the growth and motility of hypertrophic scar fibroblasts by inhibiting the kinase activity of Akt. Biomed Pharmacother. 2018; 105:1291–8. https://doi.org/10.1016/j.biopha.2018.06.103 [PubMed]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2. Xu Y, Guo B, Liu X, Tao K. miR-34a inhibits melanoma growth by targeting ZEB1. Aging (Albany NY). 2021; 13:15538–47. https://doi.org/10.18632/aging.203114 [PubMed] Retraction in: Aging (Albany NY). 2024; 16:13432–3. https://doi.org/10.18632/aging.206155 [PubMed]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3. Shan L, Liu W, Zhan Y. Sulfated polysaccharide of Sepiella maindroni ink targets Akt and overcomes resistance to the FGFR inhibitor AZD4547 in bladder cancer. Aging (Albany NY). 2019; 11:7780–95. https://doi.org/10.18632/aging.102286 [PubMed] Retraction in: Aging (Albany NY). 2024; 16:12652–3. https://doi.org/10.18632/aging.206104 [PubMed]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4. Jiashi W, Chuang Q, Zhenjun Z, Guangbin W, Bin L, Ming H. MicroRNA-506-3p inhibits osteosarcoma cell proliferation and metastasis by suppressing RAB3D expression. Aging (Albany NY). 2018; 10:1294–305. https://doi.org/10.18632/aging.101468 [PubMed]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5. He M, Shen P, Qiu C, Wang J. miR-627-3p inhibits osteosarcoma cell proliferation and metastasis by targeting PTN. Aging (Albany NY). 2019; 11:5744–56. https://doi.org/10.18632/aging.102157 [PubMed] Retraction in: Aging (Albany NY). 2024; 16:12953–4. https://doi.org/10.18632/aging.206128 [PubMed]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6. Chen J, Yan C, Yu H, Zhen S, Yuan Q. miR-548d-3p inhibits osteosarcoma by downregulating KRAS. Aging (Albany NY). 2019; 11:5058–69. https://doi.org/10.18632/aging.102097 [PubMed]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https://www.aging-us.com/article/206230/text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82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851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972&amp;idx=4&amp;sn=e29dc2aa0f3338a7d4e2cb5c9facd5b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