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主动请求撤稿！第三军医大学一研究被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15:07:15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20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Tanshinone IIA inhibits HIF-1α and VEGF expression in breast cancer cells via mTOR/p70S6K/RPS6/4E-BP1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丹参酮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IIA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mTOR/p70S6K/RPS6/4E-BP1 </w:t>
      </w:r>
      <w:r>
        <w:rPr>
          <w:rStyle w:val="any"/>
          <w:rFonts w:ascii="PMingLiU" w:eastAsia="PMingLiU" w:hAnsi="PMingLiU" w:cs="PMingLiU"/>
          <w:spacing w:val="8"/>
        </w:rPr>
        <w:t>信号通路抑制乳腺癌细胞中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Guobing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第三军医大学药学院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Ning Gao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第三军医大学药学院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26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606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26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26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3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0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9969838956658696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89&amp;idx=1&amp;sn=0c7eeac8705a30b70f912f3be1e63e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