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实验图像惹争议，上海交大医学院研究是否存疑？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2025-04-07 23:11:29</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7585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近日，发表在《</w:t>
      </w:r>
      <w:r>
        <w:rPr>
          <w:rStyle w:val="any"/>
          <w:rFonts w:ascii="Times New Roman" w:eastAsia="Times New Roman" w:hAnsi="Times New Roman" w:cs="Times New Roman"/>
          <w:color w:val="3F3F3F"/>
          <w:spacing w:val="22"/>
        </w:rPr>
        <w:t>British Journal of Cancer</w:t>
      </w:r>
      <w:r>
        <w:rPr>
          <w:rStyle w:val="any"/>
          <w:rFonts w:ascii="PMingLiU" w:eastAsia="PMingLiU" w:hAnsi="PMingLiU" w:cs="PMingLiU"/>
          <w:color w:val="3F3F3F"/>
          <w:spacing w:val="22"/>
        </w:rPr>
        <w:t>》（《英国癌症杂志》）上的一篇论文因实验图像问题引发了广泛关注和质疑。这篇论文题为《</w:t>
      </w:r>
      <w:r>
        <w:rPr>
          <w:rStyle w:val="any"/>
          <w:rFonts w:ascii="Times New Roman" w:eastAsia="Times New Roman" w:hAnsi="Times New Roman" w:cs="Times New Roman"/>
          <w:color w:val="3F3F3F"/>
          <w:spacing w:val="22"/>
        </w:rPr>
        <w:t>Crosstalk between TEMs and endothelial cells modulates angiogenesis and metastasis via IGF1IGF1R signalling in epithelial ovarian cancer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TEMs</w:t>
      </w:r>
      <w:r>
        <w:rPr>
          <w:rStyle w:val="any"/>
          <w:rFonts w:ascii="PMingLiU" w:eastAsia="PMingLiU" w:hAnsi="PMingLiU" w:cs="PMingLiU"/>
          <w:color w:val="3F3F3F"/>
          <w:spacing w:val="22"/>
        </w:rPr>
        <w:t>与内皮细胞通过</w:t>
      </w:r>
      <w:r>
        <w:rPr>
          <w:rStyle w:val="any"/>
          <w:rFonts w:ascii="Times New Roman" w:eastAsia="Times New Roman" w:hAnsi="Times New Roman" w:cs="Times New Roman"/>
          <w:color w:val="3F3F3F"/>
          <w:spacing w:val="22"/>
        </w:rPr>
        <w:t>IGF1IGF1R</w:t>
      </w:r>
      <w:r>
        <w:rPr>
          <w:rStyle w:val="any"/>
          <w:rFonts w:ascii="PMingLiU" w:eastAsia="PMingLiU" w:hAnsi="PMingLiU" w:cs="PMingLiU"/>
          <w:color w:val="3F3F3F"/>
          <w:spacing w:val="22"/>
        </w:rPr>
        <w:t>信号通路调控上皮性卵巢癌的血管生成和转移），其研究成果由上海交通大学医学院附属新华医院妇产科的科研团队完成，但目前因数据可信性受到质疑，正处于舆论的关注之中。</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第一作者：王心静（</w:t>
      </w:r>
      <w:r>
        <w:rPr>
          <w:rStyle w:val="any"/>
          <w:rFonts w:ascii="Times New Roman" w:eastAsia="Times New Roman" w:hAnsi="Times New Roman" w:cs="Times New Roman"/>
          <w:color w:val="3F3F3F"/>
          <w:spacing w:val="22"/>
        </w:rPr>
        <w:t>Xinjing Wang</w:t>
      </w:r>
      <w:r>
        <w:rPr>
          <w:rStyle w:val="any"/>
          <w:rFonts w:ascii="PMingLiU" w:eastAsia="PMingLiU" w:hAnsi="PMingLiU" w:cs="PMingLiU"/>
          <w:color w:val="3F3F3F"/>
          <w:spacing w:val="22"/>
        </w:rPr>
        <w:t>）（上海交通大学医学院附属新华医院）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通讯作者：王熹鹏（</w:t>
      </w:r>
      <w:r>
        <w:rPr>
          <w:rStyle w:val="any"/>
          <w:rFonts w:ascii="Times New Roman" w:eastAsia="Times New Roman" w:hAnsi="Times New Roman" w:cs="Times New Roman"/>
          <w:color w:val="3F3F3F"/>
          <w:spacing w:val="22"/>
        </w:rPr>
        <w:t>Xipeng Wang</w:t>
      </w:r>
      <w:r>
        <w:rPr>
          <w:rStyle w:val="any"/>
          <w:rFonts w:ascii="PMingLiU" w:eastAsia="PMingLiU" w:hAnsi="PMingLiU" w:cs="PMingLiU"/>
          <w:color w:val="3F3F3F"/>
          <w:spacing w:val="22"/>
        </w:rPr>
        <w:t>）（上海交通大学医学院附属新华医院）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第一单位：上海交通大学医学院附属新华医院妇产科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867275" cy="20097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32531" name=""/>
                    <pic:cNvPicPr>
                      <a:picLocks noChangeAspect="1"/>
                    </pic:cNvPicPr>
                  </pic:nvPicPr>
                  <pic:blipFill>
                    <a:blip xmlns:r="http://schemas.openxmlformats.org/officeDocument/2006/relationships" r:embed="rId7"/>
                    <a:stretch>
                      <a:fillRect/>
                    </a:stretch>
                  </pic:blipFill>
                  <pic:spPr>
                    <a:xfrm>
                      <a:off x="0" y="0"/>
                      <a:ext cx="4867275" cy="2009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月，一位名为</w:t>
      </w:r>
      <w:r>
        <w:rPr>
          <w:rStyle w:val="any"/>
          <w:rFonts w:ascii="Times New Roman" w:eastAsia="Times New Roman" w:hAnsi="Times New Roman" w:cs="Times New Roman"/>
          <w:color w:val="3F3F3F"/>
          <w:spacing w:val="22"/>
        </w:rPr>
        <w:t>Sholto David</w:t>
      </w:r>
      <w:r>
        <w:rPr>
          <w:rStyle w:val="any"/>
          <w:rFonts w:ascii="PMingLiU" w:eastAsia="PMingLiU" w:hAnsi="PMingLiU" w:cs="PMingLiU"/>
          <w:color w:val="3F3F3F"/>
          <w:spacing w:val="22"/>
        </w:rPr>
        <w:t>的评论人针对该论文的实验图像提出了质疑。他指出，在论文中</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6A”</w:t>
      </w:r>
      <w:r>
        <w:rPr>
          <w:rStyle w:val="any"/>
          <w:rFonts w:ascii="PMingLiU" w:eastAsia="PMingLiU" w:hAnsi="PMingLiU" w:cs="PMingLiU"/>
          <w:color w:val="3F3F3F"/>
          <w:spacing w:val="22"/>
        </w:rPr>
        <w:t>的实验图像中，</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小鼠的图像令人出乎意料地相似</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。具体而言，他通过添加红色矩形标注了图像中的部分区域，以此说明他对实验数据重复使用的怀疑。他直言不讳地请求作者重新检查数据，并对这一问题作出解释。</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评论人质疑的图像内容如下：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6A</w:t>
      </w:r>
      <w:r>
        <w:rPr>
          <w:rStyle w:val="any"/>
          <w:rFonts w:ascii="PMingLiU" w:eastAsia="PMingLiU" w:hAnsi="PMingLiU" w:cs="PMingLiU"/>
          <w:color w:val="3F3F3F"/>
          <w:spacing w:val="22"/>
        </w:rPr>
        <w:t>：出乎意料的相似小鼠。我添加了红色矩形来显示我的意思。作者们会再检查一下吗？</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981575" cy="5124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09798" name=""/>
                    <pic:cNvPicPr>
                      <a:picLocks noChangeAspect="1"/>
                    </pic:cNvPicPr>
                  </pic:nvPicPr>
                  <pic:blipFill>
                    <a:blip xmlns:r="http://schemas.openxmlformats.org/officeDocument/2006/relationships" r:embed="rId8"/>
                    <a:stretch>
                      <a:fillRect/>
                    </a:stretch>
                  </pic:blipFill>
                  <pic:spPr>
                    <a:xfrm>
                      <a:off x="0" y="0"/>
                      <a:ext cx="4981575" cy="5124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https://pubpeer.com/publications/91A90F837C34F6056C3907B537CCBA#1</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6688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268&amp;idx=1&amp;sn=af2de0162f5032e2734dc2863d446e1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