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多篇论文图像重复疑涉及</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论文工厂</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！南昌大学第二附属医院论文被质疑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2025-04-07 09:30:19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International Journal of Molecular Medicine (2017)</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刊上的标题为</w:t>
      </w:r>
      <w:r>
        <w:rPr>
          <w:rStyle w:val="any"/>
          <w:rFonts w:ascii="Times New Roman" w:eastAsia="Times New Roman" w:hAnsi="Times New Roman" w:cs="Times New Roman"/>
          <w:spacing w:val="8"/>
          <w:kern w:val="36"/>
          <w:sz w:val="24"/>
          <w:szCs w:val="24"/>
        </w:rPr>
        <w:t>"Endothelial cell-derived exosomes protect SH-SY5Y nerve cells against ischemia/reperfusion injury“</w:t>
      </w:r>
      <w:r>
        <w:rPr>
          <w:rStyle w:val="any"/>
          <w:rFonts w:ascii="PMingLiU" w:eastAsia="PMingLiU" w:hAnsi="PMingLiU" w:cs="PMingLiU"/>
          <w:spacing w:val="8"/>
          <w:kern w:val="36"/>
          <w:sz w:val="24"/>
          <w:szCs w:val="24"/>
        </w:rPr>
        <w:t>内皮细胞来源的外泌体保护</w:t>
      </w:r>
      <w:r>
        <w:rPr>
          <w:rStyle w:val="any"/>
          <w:rFonts w:ascii="Times New Roman" w:eastAsia="Times New Roman" w:hAnsi="Times New Roman" w:cs="Times New Roman"/>
          <w:spacing w:val="8"/>
          <w:kern w:val="36"/>
          <w:sz w:val="24"/>
          <w:szCs w:val="24"/>
        </w:rPr>
        <w:t xml:space="preserve"> SH-SY5Y </w:t>
      </w:r>
      <w:r>
        <w:rPr>
          <w:rStyle w:val="any"/>
          <w:rFonts w:ascii="PMingLiU" w:eastAsia="PMingLiU" w:hAnsi="PMingLiU" w:cs="PMingLiU"/>
          <w:spacing w:val="8"/>
          <w:kern w:val="36"/>
          <w:sz w:val="24"/>
          <w:szCs w:val="24"/>
        </w:rPr>
        <w:t>神经细胞免受缺血</w:t>
      </w:r>
      <w:r>
        <w:rPr>
          <w:rStyle w:val="any"/>
          <w:rFonts w:ascii="Times New Roman" w:eastAsia="Times New Roman" w:hAnsi="Times New Roman" w:cs="Times New Roman"/>
          <w:spacing w:val="8"/>
          <w:kern w:val="36"/>
          <w:sz w:val="24"/>
          <w:szCs w:val="24"/>
        </w:rPr>
        <w:t>/</w:t>
      </w:r>
      <w:r>
        <w:rPr>
          <w:rStyle w:val="any"/>
          <w:rFonts w:ascii="PMingLiU" w:eastAsia="PMingLiU" w:hAnsi="PMingLiU" w:cs="PMingLiU"/>
          <w:spacing w:val="8"/>
          <w:kern w:val="36"/>
          <w:sz w:val="24"/>
          <w:szCs w:val="24"/>
        </w:rPr>
        <w:t>再灌注损伤</w:t>
      </w:r>
      <w:r>
        <w:rPr>
          <w:rStyle w:val="any"/>
          <w:rFonts w:ascii="Times New Roman" w:eastAsia="Times New Roman" w:hAnsi="Times New Roman" w:cs="Times New Roman"/>
          <w:spacing w:val="8"/>
          <w:kern w:val="36"/>
          <w:sz w:val="24"/>
          <w:szCs w:val="24"/>
        </w:rPr>
        <w:t>( doi: 10.3892/ijmm.2017.3106</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René Aquarius</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知名学者指出本研究中提出的图表与其他研究中提出的图表之间存在意外的重叠（见下图）等问题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南昌大学第二附属医院神经外科的作者</w:t>
      </w:r>
      <w:r>
        <w:rPr>
          <w:rStyle w:val="any"/>
          <w:rFonts w:ascii="Times New Roman" w:eastAsia="Times New Roman" w:hAnsi="Times New Roman" w:cs="Times New Roman"/>
          <w:b w:val="0"/>
          <w:bCs w:val="0"/>
          <w:spacing w:val="8"/>
          <w:kern w:val="36"/>
          <w:sz w:val="24"/>
          <w:szCs w:val="24"/>
        </w:rPr>
        <w:t>Bing Xiao , Yi Chai , Shigang Lv , Minhua Ye , Miaojing Wu , Liyuan Xie , Yanghua Fan , Xingen Zhu , Ziyun Gao</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Xingen Zhu(</w:t>
      </w:r>
      <w:r>
        <w:rPr>
          <w:rStyle w:val="any"/>
          <w:rFonts w:ascii="PMingLiU" w:eastAsia="PMingLiU" w:hAnsi="PMingLiU" w:cs="PMingLiU"/>
          <w:b/>
          <w:bCs/>
          <w:spacing w:val="8"/>
        </w:rPr>
        <w:t>南昌大学第二附属医院神经外科</w:t>
      </w:r>
      <w:r>
        <w:rPr>
          <w:rStyle w:val="any"/>
          <w:rFonts w:ascii="Times New Roman" w:eastAsia="Times New Roman" w:hAnsi="Times New Roman" w:cs="Times New Roman"/>
          <w:b/>
          <w:bCs/>
          <w:spacing w:val="8"/>
        </w:rPr>
        <w:t>) Ziyun Gao</w:t>
      </w:r>
      <w:r>
        <w:rPr>
          <w:rStyle w:val="any"/>
          <w:rFonts w:ascii="PMingLiU" w:eastAsia="PMingLiU" w:hAnsi="PMingLiU" w:cs="PMingLiU"/>
          <w:b/>
          <w:bCs/>
          <w:spacing w:val="8"/>
        </w:rPr>
        <w:t>（南昌大学第二附属医院神经外科）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91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765" name=""/>
                    <pic:cNvPicPr>
                      <a:picLocks noChangeAspect="1"/>
                    </pic:cNvPicPr>
                  </pic:nvPicPr>
                  <pic:blipFill>
                    <a:blip xmlns:r="http://schemas.openxmlformats.org/officeDocument/2006/relationships" r:embed="rId6"/>
                    <a:stretch>
                      <a:fillRect/>
                    </a:stretch>
                  </pic:blipFill>
                  <pic:spPr>
                    <a:xfrm>
                      <a:off x="0" y="0"/>
                      <a:ext cx="5486400" cy="3591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上提出以下多项质疑：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我们发现本研究中提出的图表与其他研究中提出的图表之间存在意外的重叠（见下图）。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81248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56369" name=""/>
                    <pic:cNvPicPr>
                      <a:picLocks noChangeAspect="1"/>
                    </pic:cNvPicPr>
                  </pic:nvPicPr>
                  <pic:blipFill>
                    <a:blip xmlns:r="http://schemas.openxmlformats.org/officeDocument/2006/relationships" r:embed="rId7"/>
                    <a:stretch>
                      <a:fillRect/>
                    </a:stretch>
                  </pic:blipFill>
                  <pic:spPr>
                    <a:xfrm>
                      <a:off x="0" y="0"/>
                      <a:ext cx="5505450" cy="81248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以下纸张受到影响：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https://pubmed.ncbi.nlm.nih.gov/28849073/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https://pubmed.ncbi.nlm.nih.gov/30896871/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https://pubmed.ncbi.nlm.nih.gov/31303834/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4</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https://pubmed.ncbi.nlm.nih.gov/30774359/</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5</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https://pubmed.ncbi.nlm.nih.gov/28544557/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6</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https://pubmed.ncbi.nlm.nih.gov/29731863/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7</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https://pubmed.ncbi.nlm.nih.gov/30314994/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我们发现您的一张图中存在意外重叠（见下方附图）。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3104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3785" name=""/>
                    <pic:cNvPicPr>
                      <a:picLocks noChangeAspect="1"/>
                    </pic:cNvPicPr>
                  </pic:nvPicPr>
                  <pic:blipFill>
                    <a:blip xmlns:r="http://schemas.openxmlformats.org/officeDocument/2006/relationships" r:embed="rId8"/>
                    <a:stretch>
                      <a:fillRect/>
                    </a:stretch>
                  </pic:blipFill>
                  <pic:spPr>
                    <a:xfrm>
                      <a:off x="0" y="0"/>
                      <a:ext cx="5486400" cy="313104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我们发现本研究中提出的图表与其他研究中提出的图表之间存在意外的重叠（见下图）。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3178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9336" name=""/>
                    <pic:cNvPicPr>
                      <a:picLocks noChangeAspect="1"/>
                    </pic:cNvPicPr>
                  </pic:nvPicPr>
                  <pic:blipFill>
                    <a:blip xmlns:r="http://schemas.openxmlformats.org/officeDocument/2006/relationships" r:embed="rId9"/>
                    <a:stretch>
                      <a:fillRect/>
                    </a:stretch>
                  </pic:blipFill>
                  <pic:spPr>
                    <a:xfrm>
                      <a:off x="0" y="0"/>
                      <a:ext cx="5486400" cy="55317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以下纸张受到影响：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https://pubmed.ncbi.nlm.nih.gov/28849073/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https://pubmed.ncbi.nlm.nih.gov/28349059/</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我们发现本研究中提出的图表与其他研究中提出的图表之间存在意外的重叠（见下图）。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75819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1739" name=""/>
                    <pic:cNvPicPr>
                      <a:picLocks noChangeAspect="1"/>
                    </pic:cNvPicPr>
                  </pic:nvPicPr>
                  <pic:blipFill>
                    <a:blip xmlns:r="http://schemas.openxmlformats.org/officeDocument/2006/relationships" r:embed="rId10"/>
                    <a:stretch>
                      <a:fillRect/>
                    </a:stretch>
                  </pic:blipFill>
                  <pic:spPr>
                    <a:xfrm>
                      <a:off x="0" y="0"/>
                      <a:ext cx="5505450" cy="7581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以下纸张受到影响：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https://pubmed.ncbi.nlm.nih.gov/28849073/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https://pubmed.ncbi.nlm.nih.gov/29531017/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https://pmc.ncbi.nlm.nih.gov/articles/PMC5593464/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https://pubpeer.com/publications/08897EEB870F868025D696F52B53CE#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南昌大学第二附属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南昌大学第二附属医院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hyperlink" Target="https://mp.weixin.qq.com/mp/appmsgalbum?__biz=Mzk1NzgyODkzOQ==&amp;action=getalbum&amp;album_id=3848037164844253184"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549&amp;idx=5&amp;sn=5980a247a697ad3a09ccc4b3f00821f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