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涉及与多篇论文中的图像部分重叠！第四军医大学西京医院论文遭质疑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2025-04-02 15:57:40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American Journal of Cancer Research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"Heparanase promotes radiation resistance of cervical cancer by upregulating hypoxia inducible factor 1“</w:t>
      </w:r>
      <w:r>
        <w:rPr>
          <w:rStyle w:val="any"/>
          <w:rFonts w:ascii="PMingLiU" w:eastAsia="PMingLiU" w:hAnsi="PMingLiU" w:cs="PMingLiU"/>
          <w:spacing w:val="8"/>
          <w:kern w:val="36"/>
          <w:sz w:val="24"/>
          <w:szCs w:val="24"/>
        </w:rPr>
        <w:t>鱼肝素酶通过上调缺氧诱导因子</w:t>
      </w:r>
      <w:r>
        <w:rPr>
          <w:rStyle w:val="any"/>
          <w:rFonts w:ascii="Times New Roman" w:eastAsia="Times New Roman" w:hAnsi="Times New Roman" w:cs="Times New Roman"/>
          <w:spacing w:val="8"/>
          <w:kern w:val="36"/>
          <w:sz w:val="24"/>
          <w:szCs w:val="24"/>
        </w:rPr>
        <w:t>1</w:t>
      </w:r>
      <w:r>
        <w:rPr>
          <w:rStyle w:val="any"/>
          <w:rFonts w:ascii="PMingLiU" w:eastAsia="PMingLiU" w:hAnsi="PMingLiU" w:cs="PMingLiU"/>
          <w:spacing w:val="8"/>
          <w:kern w:val="36"/>
          <w:sz w:val="24"/>
          <w:szCs w:val="24"/>
        </w:rPr>
        <w:t>促进宫颈癌的放射抗性</w:t>
      </w:r>
      <w:r>
        <w:rPr>
          <w:rStyle w:val="any"/>
          <w:rFonts w:ascii="Times New Roman" w:eastAsia="Times New Roman" w:hAnsi="Times New Roman" w:cs="Times New Roman"/>
          <w:spacing w:val="8"/>
          <w:kern w:val="36"/>
          <w:sz w:val="23"/>
          <w:szCs w:val="23"/>
        </w:rPr>
        <w:t>(</w:t>
      </w:r>
      <w:r>
        <w:rPr>
          <w:rStyle w:val="any"/>
          <w:rFonts w:eastAsia="Arial"/>
          <w:i w:val="0"/>
          <w:iCs w:val="0"/>
          <w:caps w:val="0"/>
          <w:color w:val="000000"/>
          <w:spacing w:val="0"/>
          <w:kern w:val="36"/>
          <w:sz w:val="23"/>
          <w:szCs w:val="23"/>
          <w:shd w:val="clear" w:color="auto" w:fill="F5F8FA"/>
        </w:rPr>
        <w:t>pubmed: 28337373</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Actinopolyspora biskrensis</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与多篇论文之间存在图片重复问题。</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spacing w:val="8"/>
          <w:kern w:val="36"/>
          <w:sz w:val="24"/>
          <w:szCs w:val="24"/>
        </w:rPr>
        <w:t>第四军医大学西京医院放射肿瘤科，第四军医大学西京医院超声科的作者</w:t>
      </w:r>
      <w:r>
        <w:rPr>
          <w:rStyle w:val="any"/>
          <w:rFonts w:ascii="Times New Roman" w:eastAsia="Times New Roman" w:hAnsi="Times New Roman" w:cs="Times New Roman"/>
          <w:b w:val="0"/>
          <w:bCs w:val="0"/>
          <w:spacing w:val="8"/>
          <w:kern w:val="36"/>
          <w:sz w:val="24"/>
          <w:szCs w:val="24"/>
        </w:rPr>
        <w:t>Jianping Li , Xin Meng , Jing Hu , Ying Zhang , Yunzhi Dang , Lichun Wei , Mei Shi</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Lichun Wei</w:t>
      </w:r>
      <w:r>
        <w:rPr>
          <w:rStyle w:val="any"/>
          <w:rFonts w:ascii="PMingLiU" w:eastAsia="PMingLiU" w:hAnsi="PMingLiU" w:cs="PMingLiU"/>
          <w:b/>
          <w:bCs/>
          <w:spacing w:val="8"/>
        </w:rPr>
        <w:t>（第四军医大学西京医院放射肿瘤）</w:t>
      </w:r>
      <w:r>
        <w:rPr>
          <w:rStyle w:val="any"/>
          <w:rFonts w:ascii="Times New Roman" w:eastAsia="Times New Roman" w:hAnsi="Times New Roman" w:cs="Times New Roman"/>
          <w:b/>
          <w:bCs/>
          <w:spacing w:val="8"/>
        </w:rPr>
        <w:t>Mei Shi</w:t>
      </w:r>
      <w:r>
        <w:rPr>
          <w:rStyle w:val="any"/>
          <w:rFonts w:ascii="PMingLiU" w:eastAsia="PMingLiU" w:hAnsi="PMingLiU" w:cs="PMingLiU"/>
          <w:b/>
          <w:bCs/>
          <w:spacing w:val="8"/>
        </w:rPr>
        <w:t>（第四军医大学西京医院放射肿瘤科）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529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39105" name=""/>
                    <pic:cNvPicPr>
                      <a:picLocks noChangeAspect="1"/>
                    </pic:cNvPicPr>
                  </pic:nvPicPr>
                  <pic:blipFill>
                    <a:blip xmlns:r="http://schemas.openxmlformats.org/officeDocument/2006/relationships" r:embed="rId6"/>
                    <a:stretch>
                      <a:fillRect/>
                    </a:stretch>
                  </pic:blipFill>
                  <pic:spPr>
                    <a:xfrm>
                      <a:off x="0" y="0"/>
                      <a:ext cx="5486400" cy="41752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两张凝胶切片的一部分似乎与另一篇没有共同作者的论文中的部分重叠。在一个案例中，它们相对于彼此水平翻转（橙色箭头）。后一篇论文似乎显示了额外的通道，这可能表明两篇论文都涉及共同的第三篇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28337373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https://pubpeer.com/publications/1678B6D2EC26B1915DE2169CF27543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w:t>
      </w:r>
      <w:r>
        <w:rPr>
          <w:rStyle w:val="any"/>
          <w:rFonts w:ascii="Times New Roman" w:eastAsia="Times New Roman" w:hAnsi="Times New Roman" w:cs="Times New Roman"/>
          <w:spacing w:val="8"/>
        </w:rPr>
        <w:t>Biological Research</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10.1186/s40659-019-0257-0</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https://pubpeer.com/publications/30BBE7038C54779D7D9AE685833220</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8492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3103" name=""/>
                    <pic:cNvPicPr>
                      <a:picLocks noChangeAspect="1"/>
                    </pic:cNvPicPr>
                  </pic:nvPicPr>
                  <pic:blipFill>
                    <a:blip xmlns:r="http://schemas.openxmlformats.org/officeDocument/2006/relationships" r:embed="rId7"/>
                    <a:stretch>
                      <a:fillRect/>
                    </a:stretch>
                  </pic:blipFill>
                  <pic:spPr>
                    <a:xfrm>
                      <a:off x="0" y="0"/>
                      <a:ext cx="5486400" cy="49849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凝胶切片的一部分似乎与另一篇没有共同作者的论文中的凝胶切片重叠。它们相对于彼此水平翻转，对比度不同（如下所示）。后一篇论文似乎显示了额外的通道，这可能表明两篇论文都涉及共同的第三篇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28337373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https://pubpeer.com/publications/1678B6D2EC26B1915DE2169CF27543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w:t>
      </w:r>
      <w:r>
        <w:rPr>
          <w:rStyle w:val="any"/>
          <w:rFonts w:ascii="PMingLiU" w:eastAsia="PMingLiU" w:hAnsi="PMingLiU" w:cs="PMingLiU"/>
          <w:spacing w:val="8"/>
        </w:rPr>
        <w:t>，</w:t>
      </w:r>
      <w:r>
        <w:rPr>
          <w:rStyle w:val="any"/>
          <w:rFonts w:ascii="Times New Roman" w:eastAsia="Times New Roman" w:hAnsi="Times New Roman" w:cs="Times New Roman"/>
          <w:spacing w:val="8"/>
        </w:rPr>
        <w:t>Gut and Liver (2020)</w:t>
      </w:r>
      <w:r>
        <w:rPr>
          <w:rStyle w:val="any"/>
          <w:rFonts w:ascii="PMingLiU" w:eastAsia="PMingLiU" w:hAnsi="PMingLiU" w:cs="PMingLiU"/>
          <w:spacing w:val="8"/>
        </w:rPr>
        <w:t>，</w:t>
      </w:r>
      <w:r>
        <w:rPr>
          <w:rStyle w:val="any"/>
          <w:rFonts w:ascii="Times New Roman" w:eastAsia="Times New Roman" w:hAnsi="Times New Roman" w:cs="Times New Roman"/>
          <w:spacing w:val="8"/>
        </w:rPr>
        <w:t>doi: 10.5009/gnl19407</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https://pubpeer.com/publications/B0589C00C07DA7FEDC152C0A34DCCD</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214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792" name=""/>
                    <pic:cNvPicPr>
                      <a:picLocks noChangeAspect="1"/>
                    </pic:cNvPicPr>
                  </pic:nvPicPr>
                  <pic:blipFill>
                    <a:blip xmlns:r="http://schemas.openxmlformats.org/officeDocument/2006/relationships" r:embed="rId8"/>
                    <a:stretch>
                      <a:fillRect/>
                    </a:stretch>
                  </pic:blipFill>
                  <pic:spPr>
                    <a:xfrm>
                      <a:off x="0" y="0"/>
                      <a:ext cx="5486400" cy="51214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本文中的一些图像似乎源自早期没有共同作者的论文，只是色调有所改变。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8C</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28337373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https://pubpeer.com/publications/1678B6D2EC26B1915DE2169CF27543#2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，国际肿瘤学杂志</w:t>
      </w:r>
      <w:r>
        <w:rPr>
          <w:rStyle w:val="any"/>
          <w:rFonts w:ascii="Times New Roman" w:eastAsia="Times New Roman" w:hAnsi="Times New Roman" w:cs="Times New Roman"/>
          <w:spacing w:val="8"/>
        </w:rPr>
        <w:t xml:space="preserve"> (2012)</w:t>
      </w:r>
      <w:r>
        <w:rPr>
          <w:rStyle w:val="any"/>
          <w:rFonts w:ascii="PMingLiU" w:eastAsia="PMingLiU" w:hAnsi="PMingLiU" w:cs="PMingLiU"/>
          <w:spacing w:val="8"/>
        </w:rPr>
        <w:t>，</w:t>
      </w:r>
      <w:r>
        <w:rPr>
          <w:rStyle w:val="any"/>
          <w:rFonts w:ascii="Times New Roman" w:eastAsia="Times New Roman" w:hAnsi="Times New Roman" w:cs="Times New Roman"/>
          <w:spacing w:val="8"/>
        </w:rPr>
        <w:t>doi: 10.3892/ijo.2012.1624</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https://pubpeer.com/publications/2A868FC170CD72224E14731FA38661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05542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3689" name=""/>
                    <pic:cNvPicPr>
                      <a:picLocks noChangeAspect="1"/>
                    </pic:cNvPicPr>
                  </pic:nvPicPr>
                  <pic:blipFill>
                    <a:blip xmlns:r="http://schemas.openxmlformats.org/officeDocument/2006/relationships" r:embed="rId9"/>
                    <a:stretch>
                      <a:fillRect/>
                    </a:stretch>
                  </pic:blipFill>
                  <pic:spPr>
                    <a:xfrm>
                      <a:off x="0" y="0"/>
                      <a:ext cx="5486400" cy="40554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本项目得到国家自然科学基金（批准号：</w:t>
      </w:r>
      <w:r>
        <w:rPr>
          <w:rStyle w:val="any"/>
          <w:rFonts w:ascii="Times New Roman" w:eastAsia="Times New Roman" w:hAnsi="Times New Roman" w:cs="Times New Roman"/>
          <w:spacing w:val="8"/>
        </w:rPr>
        <w:t>31500683</w:t>
      </w:r>
      <w:r>
        <w:rPr>
          <w:rStyle w:val="any"/>
          <w:rFonts w:ascii="PMingLiU" w:eastAsia="PMingLiU" w:hAnsi="PMingLiU" w:cs="PMingLiU"/>
          <w:spacing w:val="8"/>
        </w:rPr>
        <w:t>）资助。</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9075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96818" name=""/>
                    <pic:cNvPicPr>
                      <a:picLocks noChangeAspect="1"/>
                    </pic:cNvPicPr>
                  </pic:nvPicPr>
                  <pic:blipFill>
                    <a:blip xmlns:r="http://schemas.openxmlformats.org/officeDocument/2006/relationships" r:embed="rId10"/>
                    <a:stretch>
                      <a:fillRect/>
                    </a:stretch>
                  </pic:blipFill>
                  <pic:spPr>
                    <a:xfrm>
                      <a:off x="0" y="0"/>
                      <a:ext cx="5486400" cy="9907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https://pmc.ncbi.nlm.nih.gov/articles/PMC5336498/#ack1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https://pubpeer.com/publications/1678B6D2EC26B1915DE2169CF27543#0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第四军医大学西京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第四军医大学西京医院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906193449627910144"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335&amp;idx=1&amp;sn=b208e7e33766e529146d4c6cc135f0b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