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华中科技大学同济医学院附属协和医院、国杰青陈莉莉团队论文陷图片重复风波，却不见作者回应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2025-04-09 15:58:00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31282"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Bidirectional juxtacrine ephrinB2/Ephs signaling promotes angiogenesis of ECs and maintains self-renewal of MSCs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2019</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4</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23</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spacing w:val="9"/>
          <w:sz w:val="21"/>
          <w:szCs w:val="21"/>
        </w:rPr>
        <w:t>华中科技大学同济医学院附属协和医院</w:t>
      </w:r>
      <w:r>
        <w:rPr>
          <w:rStyle w:val="any"/>
          <w:rFonts w:ascii="Times New Roman" w:eastAsia="Times New Roman" w:hAnsi="Times New Roman" w:cs="Times New Roman"/>
          <w:spacing w:val="9"/>
          <w:sz w:val="21"/>
          <w:szCs w:val="21"/>
        </w:rPr>
        <w:t> </w:t>
      </w:r>
      <w:r>
        <w:rPr>
          <w:rStyle w:val="any"/>
          <w:rFonts w:ascii="Times New Roman" w:eastAsia="Times New Roman" w:hAnsi="Times New Roman" w:cs="Times New Roman"/>
          <w:spacing w:val="9"/>
          <w:sz w:val="21"/>
          <w:szCs w:val="21"/>
        </w:rPr>
        <w:t>Cen Cao</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Ying Huang</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Lili Chen(</w:t>
      </w:r>
      <w:r>
        <w:rPr>
          <w:rStyle w:val="any"/>
          <w:rFonts w:ascii="PMingLiU" w:eastAsia="PMingLiU" w:hAnsi="PMingLiU" w:cs="PMingLiU"/>
          <w:spacing w:val="9"/>
          <w:sz w:val="21"/>
          <w:szCs w:val="21"/>
        </w:rPr>
        <w:t>通讯作者</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音译</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陈莉莉</w:t>
      </w:r>
      <w:r>
        <w:rPr>
          <w:rStyle w:val="any"/>
          <w:rFonts w:ascii="Times New Roman" w:eastAsia="Times New Roman" w:hAnsi="Times New Roman" w:cs="Times New Roman"/>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9"/>
          <w:sz w:val="21"/>
          <w:szCs w:val="21"/>
        </w:rPr>
        <w:t>期刊：</w:t>
      </w:r>
      <w:r>
        <w:rPr>
          <w:rStyle w:val="any"/>
          <w:rFonts w:ascii="Times New Roman" w:eastAsia="Times New Roman" w:hAnsi="Times New Roman" w:cs="Times New Roman"/>
          <w:b/>
          <w:bCs/>
          <w:i/>
          <w:iCs/>
          <w:spacing w:val="8"/>
          <w:sz w:val="21"/>
          <w:szCs w:val="21"/>
        </w:rPr>
        <w:t>Biomaterials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84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23689" name=""/>
                    <pic:cNvPicPr>
                      <a:picLocks noChangeAspect="1"/>
                    </pic:cNvPicPr>
                  </pic:nvPicPr>
                  <pic:blipFill>
                    <a:blip xmlns:r="http://schemas.openxmlformats.org/officeDocument/2006/relationships" r:embed="rId7"/>
                    <a:stretch>
                      <a:fillRect/>
                    </a:stretch>
                  </pic:blipFill>
                  <pic:spPr>
                    <a:xfrm>
                      <a:off x="0" y="0"/>
                      <a:ext cx="5486400" cy="388453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7183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1D</w:t>
      </w:r>
      <w:r>
        <w:rPr>
          <w:rStyle w:val="any"/>
          <w:rFonts w:ascii="PMingLiU" w:eastAsia="PMingLiU" w:hAnsi="PMingLiU" w:cs="PMingLiU"/>
          <w:b/>
          <w:bCs/>
          <w:spacing w:val="8"/>
          <w:sz w:val="21"/>
          <w:szCs w:val="21"/>
        </w:rPr>
        <w:t>中的图像似乎与图</w:t>
      </w:r>
      <w:r>
        <w:rPr>
          <w:rStyle w:val="any"/>
          <w:rFonts w:ascii="Times New Roman" w:eastAsia="Times New Roman" w:hAnsi="Times New Roman" w:cs="Times New Roman"/>
          <w:b/>
          <w:bCs/>
          <w:spacing w:val="8"/>
          <w:sz w:val="21"/>
          <w:szCs w:val="21"/>
        </w:rPr>
        <w:t>1E</w:t>
      </w:r>
      <w:r>
        <w:rPr>
          <w:rStyle w:val="any"/>
          <w:rFonts w:ascii="PMingLiU" w:eastAsia="PMingLiU" w:hAnsi="PMingLiU" w:cs="PMingLiU"/>
          <w:b/>
          <w:bCs/>
          <w:spacing w:val="8"/>
          <w:sz w:val="21"/>
          <w:szCs w:val="21"/>
        </w:rPr>
        <w:t>中的图像显示了重叠的视野，但它们的描述似乎不同。</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trike w:val="0"/>
          <w:spacing w:val="8"/>
          <w:sz w:val="21"/>
          <w:szCs w:val="21"/>
          <w:u w:val="none"/>
        </w:rPr>
        <w:drawing>
          <wp:inline>
            <wp:extent cx="10287000" cy="62960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60300" name=""/>
                    <pic:cNvPicPr>
                      <a:picLocks noChangeAspect="1"/>
                    </pic:cNvPicPr>
                  </pic:nvPicPr>
                  <pic:blipFill>
                    <a:blip xmlns:r="http://schemas.openxmlformats.org/officeDocument/2006/relationships" r:embed="rId8"/>
                    <a:stretch>
                      <a:fillRect/>
                    </a:stretch>
                  </pic:blipFill>
                  <pic:spPr>
                    <a:xfrm>
                      <a:off x="0" y="0"/>
                      <a:ext cx="10287000" cy="6296025"/>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widowControl/>
        <w:shd w:val="clear" w:color="auto" w:fill="FFFFFF"/>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1B1B1B"/>
          <w:spacing w:val="8"/>
          <w:sz w:val="26"/>
          <w:szCs w:val="26"/>
        </w:rPr>
      </w:pPr>
      <w:r>
        <w:rPr>
          <w:rStyle w:val="any"/>
          <w:rFonts w:ascii="Microsoft YaHei UI" w:eastAsia="Microsoft YaHei UI" w:hAnsi="Microsoft YaHei UI" w:cs="Microsoft YaHei UI"/>
          <w:b/>
          <w:bCs/>
          <w:i w:val="0"/>
          <w:iCs w:val="0"/>
          <w:caps w:val="0"/>
          <w:color w:val="1B1B1B"/>
          <w:spacing w:val="8"/>
          <w:sz w:val="21"/>
          <w:szCs w:val="21"/>
        </w:rPr>
        <w:t>基金支持：</w:t>
      </w:r>
    </w:p>
    <w:p>
      <w:pPr>
        <w:widowControl/>
        <w:shd w:val="clear" w:color="auto" w:fill="FFFFFF"/>
        <w:spacing w:before="0" w:line="384" w:lineRule="atLeast"/>
        <w:ind w:left="300" w:right="300" w:firstLine="0"/>
        <w:jc w:val="both"/>
        <w:rPr>
          <w:rStyle w:val="any"/>
          <w:rFonts w:ascii="Microsoft YaHei UI" w:eastAsia="Microsoft YaHei UI" w:hAnsi="Microsoft YaHei UI" w:cs="Microsoft YaHei UI"/>
          <w:b w:val="0"/>
          <w:bCs w:val="0"/>
          <w:i w:val="0"/>
          <w:iCs w:val="0"/>
          <w:caps w:val="0"/>
          <w:color w:val="1B1B1B"/>
          <w:spacing w:val="8"/>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300" w:hanging="197"/>
        <w:jc w:val="both"/>
        <w:rPr>
          <w:rStyle w:val="any"/>
          <w:rFonts w:ascii="Microsoft YaHei UI" w:eastAsia="Microsoft YaHei UI" w:hAnsi="Microsoft YaHei UI" w:cs="Microsoft YaHei UI"/>
          <w:b/>
          <w:bCs/>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国家优秀青年科学基金（31725011，</w:t>
      </w:r>
      <w:r>
        <w:rPr>
          <w:rStyle w:val="any"/>
          <w:rFonts w:ascii="Microsoft YaHei UI" w:eastAsia="Microsoft YaHei UI" w:hAnsi="Microsoft YaHei UI" w:cs="Microsoft YaHei UI"/>
          <w:b w:val="0"/>
          <w:bCs w:val="0"/>
          <w:i w:val="0"/>
          <w:iCs w:val="0"/>
          <w:caps w:val="0"/>
          <w:color w:val="1B1B1B"/>
          <w:spacing w:val="9"/>
          <w:sz w:val="21"/>
          <w:szCs w:val="21"/>
        </w:rPr>
        <w:t>Lili Chen）</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300" w:hanging="197"/>
        <w:jc w:val="both"/>
        <w:rPr>
          <w:rStyle w:val="any"/>
          <w:rFonts w:ascii="Microsoft YaHei UI" w:eastAsia="Microsoft YaHei UI" w:hAnsi="Microsoft YaHei UI" w:cs="Microsoft YaHei UI"/>
          <w:b/>
          <w:bCs/>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国家杰出青年科学基金（31422022，</w:t>
      </w:r>
      <w:r>
        <w:rPr>
          <w:rStyle w:val="any"/>
          <w:rFonts w:ascii="Microsoft YaHei UI" w:eastAsia="Microsoft YaHei UI" w:hAnsi="Microsoft YaHei UI" w:cs="Microsoft YaHei UI"/>
          <w:b w:val="0"/>
          <w:bCs w:val="0"/>
          <w:i w:val="0"/>
          <w:iCs w:val="0"/>
          <w:caps w:val="0"/>
          <w:color w:val="1B1B1B"/>
          <w:spacing w:val="9"/>
          <w:sz w:val="21"/>
          <w:szCs w:val="21"/>
        </w:rPr>
        <w:t>Lili Chen）</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300" w:hanging="197"/>
        <w:jc w:val="both"/>
        <w:rPr>
          <w:rStyle w:val="any"/>
          <w:rFonts w:ascii="Microsoft YaHei UI" w:eastAsia="Microsoft YaHei UI" w:hAnsi="Microsoft YaHei UI" w:cs="Microsoft YaHei UI"/>
          <w:b/>
          <w:bCs/>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国家重点研发计划（2017YFC1104301，</w:t>
      </w:r>
      <w:r>
        <w:rPr>
          <w:rStyle w:val="any"/>
          <w:rFonts w:ascii="Microsoft YaHei UI" w:eastAsia="Microsoft YaHei UI" w:hAnsi="Microsoft YaHei UI" w:cs="Microsoft YaHei UI"/>
          <w:b w:val="0"/>
          <w:bCs w:val="0"/>
          <w:i w:val="0"/>
          <w:iCs w:val="0"/>
          <w:caps w:val="0"/>
          <w:color w:val="1B1B1B"/>
          <w:spacing w:val="9"/>
          <w:sz w:val="21"/>
          <w:szCs w:val="21"/>
        </w:rPr>
        <w:t>Lili Chen）</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300" w:hanging="197"/>
        <w:jc w:val="both"/>
        <w:rPr>
          <w:rStyle w:val="any"/>
          <w:rFonts w:ascii="Microsoft YaHei UI" w:eastAsia="Microsoft YaHei UI" w:hAnsi="Microsoft YaHei UI" w:cs="Microsoft YaHei UI"/>
          <w:b/>
          <w:bCs/>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华中科技大学同济医学院临床研究医师项目和国家青年科学基金项目（81400563，</w:t>
      </w:r>
      <w:r>
        <w:rPr>
          <w:rStyle w:val="any"/>
          <w:rFonts w:ascii="Microsoft YaHei UI" w:eastAsia="Microsoft YaHei UI" w:hAnsi="Microsoft YaHei UI" w:cs="Microsoft YaHei UI"/>
          <w:b w:val="0"/>
          <w:bCs w:val="0"/>
          <w:i w:val="0"/>
          <w:iCs w:val="0"/>
          <w:caps w:val="0"/>
          <w:color w:val="1B1B1B"/>
          <w:spacing w:val="8"/>
          <w:sz w:val="21"/>
          <w:szCs w:val="21"/>
        </w:rPr>
        <w:t>Ying Huang</w:t>
      </w:r>
      <w:r>
        <w:rPr>
          <w:rStyle w:val="any"/>
          <w:rFonts w:ascii="Microsoft YaHei UI" w:eastAsia="Microsoft YaHei UI" w:hAnsi="Microsoft YaHei UI" w:cs="Microsoft YaHei UI"/>
          <w:b w:val="0"/>
          <w:bCs w:val="0"/>
          <w:i w:val="0"/>
          <w:iCs w:val="0"/>
          <w:caps w:val="0"/>
          <w:color w:val="1B1B1B"/>
          <w:spacing w:val="8"/>
          <w:sz w:val="21"/>
          <w:szCs w:val="21"/>
        </w:rPr>
        <w:t>）</w:t>
      </w:r>
    </w:p>
    <w:p>
      <w:pPr>
        <w:pStyle w:val="p"/>
        <w:pBdr>
          <w:top w:val="none" w:sz="0" w:space="0" w:color="auto"/>
          <w:left w:val="none" w:sz="0" w:space="0" w:color="auto"/>
          <w:bottom w:val="none" w:sz="0" w:space="0" w:color="auto"/>
          <w:right w:val="none" w:sz="0" w:space="0" w:color="auto"/>
        </w:pBdr>
        <w:spacing w:before="0" w:after="15" w:line="420"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https://pubpeer.com/publications/993655789D213C93767D1EB44ED9A8#1</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https://pubmed.ncbi.nlm.nih.gov/29709731/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5539&amp;idx=1&amp;sn=2710b783270702c46abbc8c6c5e8bc26"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