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副院长领衔！南昌大学第二附属医院神经外科研究陷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疑云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2025-04-06 11:21:27</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 xml:space="preserve">International Journal of Molecular Medicine </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2017</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"Endothelial cell-derived exosomes protect SH-SY5Y nerve cells against ischemia/reperfusion injury" </w:t>
      </w:r>
      <w:r>
        <w:rPr>
          <w:rStyle w:val="any"/>
          <w:rFonts w:ascii="PMingLiU" w:eastAsia="PMingLiU" w:hAnsi="PMingLiU" w:cs="PMingLiU"/>
          <w:b/>
          <w:bCs/>
          <w:i w:val="0"/>
          <w:iCs w:val="0"/>
          <w:caps w:val="0"/>
          <w:color w:val="404040"/>
          <w:spacing w:val="0"/>
          <w:sz w:val="26"/>
          <w:szCs w:val="26"/>
        </w:rPr>
        <w:t>内皮细胞来源的外泌体保护</w:t>
      </w:r>
      <w:r>
        <w:rPr>
          <w:rStyle w:val="any"/>
          <w:rFonts w:ascii="Segoe UI" w:eastAsia="Segoe UI" w:hAnsi="Segoe UI" w:cs="Segoe UI"/>
          <w:b/>
          <w:bCs/>
          <w:i w:val="0"/>
          <w:iCs w:val="0"/>
          <w:caps w:val="0"/>
          <w:color w:val="404040"/>
          <w:spacing w:val="0"/>
          <w:sz w:val="26"/>
          <w:szCs w:val="26"/>
        </w:rPr>
        <w:t xml:space="preserve"> SH-SY5Y </w:t>
      </w:r>
      <w:r>
        <w:rPr>
          <w:rStyle w:val="any"/>
          <w:rFonts w:ascii="PMingLiU" w:eastAsia="PMingLiU" w:hAnsi="PMingLiU" w:cs="PMingLiU"/>
          <w:b/>
          <w:bCs/>
          <w:i w:val="0"/>
          <w:iCs w:val="0"/>
          <w:caps w:val="0"/>
          <w:color w:val="404040"/>
          <w:spacing w:val="0"/>
          <w:sz w:val="26"/>
          <w:szCs w:val="26"/>
        </w:rPr>
        <w:t>神经细胞免受缺血</w:t>
      </w:r>
      <w:r>
        <w:rPr>
          <w:rStyle w:val="any"/>
          <w:rFonts w:ascii="Segoe UI" w:eastAsia="Segoe UI" w:hAnsi="Segoe UI" w:cs="Segoe UI"/>
          <w:b/>
          <w:bCs/>
          <w:i w:val="0"/>
          <w:iCs w:val="0"/>
          <w:caps w:val="0"/>
          <w:color w:val="404040"/>
          <w:spacing w:val="0"/>
          <w:sz w:val="26"/>
          <w:szCs w:val="26"/>
        </w:rPr>
        <w:t>/</w:t>
      </w:r>
      <w:r>
        <w:rPr>
          <w:rStyle w:val="any"/>
          <w:rFonts w:ascii="PMingLiU" w:eastAsia="PMingLiU" w:hAnsi="PMingLiU" w:cs="PMingLiU"/>
          <w:b/>
          <w:bCs/>
          <w:i w:val="0"/>
          <w:iCs w:val="0"/>
          <w:caps w:val="0"/>
          <w:color w:val="404040"/>
          <w:spacing w:val="0"/>
          <w:sz w:val="26"/>
          <w:szCs w:val="26"/>
        </w:rPr>
        <w:t>再灌注损伤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10.3892/ijmm.2017.3106</w:t>
      </w:r>
      <w:r>
        <w:rPr>
          <w:rStyle w:val="any"/>
          <w:rFonts w:ascii="PMingLiU" w:eastAsia="PMingLiU" w:hAnsi="PMingLiU" w:cs="PMingLiU"/>
          <w:b w:val="0"/>
          <w:bCs w:val="0"/>
          <w:i w:val="0"/>
          <w:iCs w:val="0"/>
          <w:caps w:val="0"/>
          <w:color w:val="404040"/>
          <w:spacing w:val="0"/>
          <w:sz w:val="26"/>
          <w:szCs w:val="26"/>
        </w:rPr>
        <w:t>）研究受到评论人质疑。该研究由</w:t>
      </w:r>
      <w:r>
        <w:rPr>
          <w:rStyle w:val="any"/>
          <w:rFonts w:ascii="Segoe UI" w:eastAsia="Segoe UI" w:hAnsi="Segoe UI" w:cs="Segoe UI"/>
          <w:b w:val="0"/>
          <w:bCs w:val="0"/>
          <w:i w:val="0"/>
          <w:iCs w:val="0"/>
          <w:caps w:val="0"/>
          <w:color w:val="404040"/>
          <w:spacing w:val="0"/>
          <w:sz w:val="26"/>
          <w:szCs w:val="26"/>
        </w:rPr>
        <w:t>Bing Xiao , Yi Chai , Shigang Lv , Minhua Ye , Miaojing Wu , Liyuan Xie , Yanghua Fan , </w:t>
      </w:r>
      <w:r>
        <w:rPr>
          <w:rStyle w:val="any"/>
          <w:rFonts w:ascii="Segoe UI" w:eastAsia="Segoe UI" w:hAnsi="Segoe UI" w:cs="Segoe UI"/>
          <w:b/>
          <w:bCs/>
          <w:i w:val="0"/>
          <w:iCs w:val="0"/>
          <w:caps w:val="0"/>
          <w:color w:val="404040"/>
          <w:spacing w:val="0"/>
          <w:sz w:val="26"/>
          <w:szCs w:val="26"/>
        </w:rPr>
        <w:t>Xingen Zhu</w:t>
      </w:r>
      <w:r>
        <w:rPr>
          <w:rStyle w:val="any"/>
          <w:rFonts w:ascii="PMingLiU" w:eastAsia="PMingLiU" w:hAnsi="PMingLiU" w:cs="PMingLiU"/>
          <w:b w:val="0"/>
          <w:bCs w:val="0"/>
          <w:i w:val="0"/>
          <w:iCs w:val="0"/>
          <w:caps w:val="0"/>
          <w:color w:val="404040"/>
          <w:spacing w:val="0"/>
          <w:sz w:val="26"/>
          <w:szCs w:val="26"/>
        </w:rPr>
        <w:t>（通讯作者，党委副书记、副院长）</w:t>
      </w:r>
      <w:r>
        <w:rPr>
          <w:rStyle w:val="any"/>
          <w:rFonts w:ascii="Segoe UI" w:eastAsia="Segoe UI" w:hAnsi="Segoe UI" w:cs="Segoe UI"/>
          <w:b w:val="0"/>
          <w:bCs w:val="0"/>
          <w:i w:val="0"/>
          <w:iCs w:val="0"/>
          <w:caps w:val="0"/>
          <w:color w:val="404040"/>
          <w:spacing w:val="0"/>
          <w:sz w:val="26"/>
          <w:szCs w:val="26"/>
        </w:rPr>
        <w:t xml:space="preserve"> , </w:t>
      </w:r>
      <w:r>
        <w:rPr>
          <w:rStyle w:val="any"/>
          <w:rFonts w:ascii="Segoe UI" w:eastAsia="Segoe UI" w:hAnsi="Segoe UI" w:cs="Segoe UI"/>
          <w:b/>
          <w:bCs/>
          <w:i w:val="0"/>
          <w:iCs w:val="0"/>
          <w:caps w:val="0"/>
          <w:color w:val="404040"/>
          <w:spacing w:val="0"/>
          <w:sz w:val="26"/>
          <w:szCs w:val="26"/>
        </w:rPr>
        <w:t>Ziyun Gao</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PMingLiU" w:eastAsia="PMingLiU" w:hAnsi="PMingLiU" w:cs="PMingLiU"/>
          <w:b w:val="0"/>
          <w:bCs w:val="0"/>
          <w:i w:val="0"/>
          <w:iCs w:val="0"/>
          <w:caps w:val="0"/>
          <w:color w:val="404040"/>
          <w:spacing w:val="0"/>
          <w:sz w:val="26"/>
          <w:szCs w:val="26"/>
        </w:rPr>
        <w:t>南昌大学第二附属医院神经外科。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57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00431" name=""/>
                    <pic:cNvPicPr>
                      <a:picLocks noChangeAspect="1"/>
                    </pic:cNvPicPr>
                  </pic:nvPicPr>
                  <pic:blipFill>
                    <a:blip xmlns:r="http://schemas.openxmlformats.org/officeDocument/2006/relationships" r:embed="rId6"/>
                    <a:stretch>
                      <a:fillRect/>
                    </a:stretch>
                  </pic:blipFill>
                  <pic:spPr>
                    <a:xfrm>
                      <a:off x="0" y="0"/>
                      <a:ext cx="5486400" cy="2905760"/>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2025年4月评论人</w:t>
      </w:r>
      <w:r>
        <w:rPr>
          <w:rStyle w:val="any"/>
          <w:rFonts w:ascii="Microsoft YaHei UI" w:eastAsia="Microsoft YaHei UI" w:hAnsi="Microsoft YaHei UI" w:cs="Microsoft YaHei UI"/>
          <w:b/>
          <w:bCs/>
          <w:i w:val="0"/>
          <w:iCs w:val="0"/>
          <w:caps w:val="0"/>
          <w:spacing w:val="8"/>
          <w:sz w:val="26"/>
          <w:szCs w:val="26"/>
        </w:rPr>
        <w:t>René Aquarius指出本文存在图像重复：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亲爱的作者，</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我们发现本研究中呈现的图表与其他研究中呈现的图表之间存在意外的重叠（见下方附图）。</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4842268"/>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1348" name=""/>
                    <pic:cNvPicPr>
                      <a:picLocks noChangeAspect="1"/>
                    </pic:cNvPicPr>
                  </pic:nvPicPr>
                  <pic:blipFill>
                    <a:blip xmlns:r="http://schemas.openxmlformats.org/officeDocument/2006/relationships" r:embed="rId7"/>
                    <a:stretch>
                      <a:fillRect/>
                    </a:stretch>
                  </pic:blipFill>
                  <pic:spPr>
                    <a:xfrm>
                      <a:off x="0" y="0"/>
                      <a:ext cx="6448396" cy="484226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以下论文受到影响：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1：https://pubmed.ncbi.nlm.nih.gov/28849073/</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2：https://pubmed.ncbi.nlm.nih.gov/30896871/</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3：https://pubmed.ncbi.nlm.nih.gov/31303834/</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4：https://pubmed.ncbi.nlm.nih.gov/30774359/</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5：https://pubmed.ncbi.nlm.nih.gov/28544557/</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6：https://pubmed.ncbi.nlm.nih.gov/29731863/</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7：https://pubmed.ncbi.nlm.nih.gov/30314994/</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我们将通知出版商解决这些问题。</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评论人指出本文存在论文内重复：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我们发现您的一个图表中存在意外重叠（见下面附上的图片）。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84135" name=""/>
                    <pic:cNvPicPr>
                      <a:picLocks noChangeAspect="1"/>
                    </pic:cNvPicPr>
                  </pic:nvPicPr>
                  <pic:blipFill>
                    <a:blip xmlns:r="http://schemas.openxmlformats.org/officeDocument/2006/relationships" r:embed="rId8"/>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该评论人进一步补充本文与其他研究的重复：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我们发现本研究中呈现的图表与其他研究中呈现的图表之间存在意外重叠（见下方附图）。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64330" name=""/>
                    <pic:cNvPicPr>
                      <a:picLocks noChangeAspect="1"/>
                    </pic:cNvPicPr>
                  </pic:nvPicPr>
                  <pic:blipFill>
                    <a:blip xmlns:r="http://schemas.openxmlformats.org/officeDocument/2006/relationships" r:embed="rId9"/>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https://pubmed.ncbi.nlm.nih.gov/28349059/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https://pubpeer.com/publications/08897EEB870F868025D696F52B53CE#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95425" cy="15049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3399" name=""/>
                    <pic:cNvPicPr>
                      <a:picLocks noChangeAspect="1"/>
                    </pic:cNvPicPr>
                  </pic:nvPicPr>
                  <pic:blipFill>
                    <a:blip xmlns:r="http://schemas.openxmlformats.org/officeDocument/2006/relationships" r:embed="rId10"/>
                    <a:stretch>
                      <a:fillRect/>
                    </a:stretch>
                  </pic:blipFill>
                  <pic:spPr>
                    <a:xfrm>
                      <a:off x="0" y="0"/>
                      <a:ext cx="1495425" cy="150495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南昌大学第二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南昌大学第二附属医院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635332518037061635"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742&amp;idx=1&amp;sn=4ff4e865332d620f22fd1c6a77484f9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