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新乡医学院第三附属医院的论文被撤稿，因显微以及单荧光图存在重叠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10:37:42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Protective effect of Xingnaojia formulation on rats with brain and liver damage caused by chronic alcoholism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新乡医学院&amp;新乡医学院第三附属医院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发表时间：2015年9月23日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10.3892/etm.2015.2773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中的显微照片存在问题：F组（模型组）和O组（高剂量XNJ组）的图像似乎存在重叠，尽管蓝/红比例有所变化；此外，F组（模型组）和L组（低剂量XNJ组）的图像也似乎存在重叠，且蓝/红比例同样有所变化。另外，在单荧光图像中也能观察到重叠现象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22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60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本研究得到了中国河南省科学技术厅重大科研项目（编号：121100910300）的支持。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黄色框标记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组（模型组）和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O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组（高剂量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组）的图像似乎存在重叠，且蓝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红比例有所变化；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绿色框标记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组（模型组）和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组（低剂量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组）的图像似乎存在重叠，且蓝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红比例有所变化。在单荧光图像中也能观察到这种重叠现象。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1806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39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96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文发表后，一位关注此事的读者向编辑指出，第1647页图2中的显微照片存在问题：F组（模型组）和O组（高剂量XNJ组）的图像似乎存在重叠，尽管蓝/红比例有所变化；此外，F组（模型组）和L组（低剂量XNJ组）的图像也似乎存在重叠，且蓝/红比例同样有所变化。另外，在单荧光图像中也能观察到重叠现象。经过内部调查，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and Therapeutic Medicine》的编辑得出结论，该图在图像/数据汇编方面存在不可接受的错误数量。因此，由于对这些数据的完整性缺乏信心，编辑决定撤回该文章。编辑曾要求作者就这些问题作出解释，但编辑部未收到任何回复。编辑对因此给读者造成的不便深表歉意，并感谢这位关注此事的读者将此事告知我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https://www.spandidos-publications.com/10.3892/etm.2025.12864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69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1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86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10&amp;idx=5&amp;sn=8bc88c7d26e2be87b5957f34a51b8a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