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河北大学附属医院神经内科主任研究被指问题，学术诚信受考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10:52:41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8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近日，《The International Journal of Neuroscience》期刊2015年发表的题为"Remote limb ischemic postconditioning protects mouse brain against cerebral ischemia/reperfusion injury via upregulating expression of Nrf2, HO-1 and NQO-1 in mice"的研究被评论人René Aquarius指出数据问题。该研究由Pan Li, Likai Su（通讯作者，科主任）, Xiaofang Li, Weiying Di, Xiangjian Zhang, Cong Zhang, Tingting He, Xingyuan Zhu, Ye Zhang, Yaoru Li共同完成，通讯单位为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河北大学附属医院神经内科。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783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33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5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39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2025年4月评论人René Aquarius指出本文存在图像重复： 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67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13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https://pubpeer.com/publications/A2EF2DB2DBDCB661DA468F37AA7441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03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14&amp;idx=1&amp;sn=f4e87bc04a5b2788fe7fcfbd36cf69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