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兰州兽医研究所等单位研究数据遭质疑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10:00:00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588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近日，《Journal of Virological Methods》期刊2009年发表的题为"Development of a hamster kidney cell line expressing stably T7 RNA polymerase using retroviral gene transfer technology for efficient rescue of infectious foot-and-mouth disease virus" 的研究被评论人揭露存在严重数据问题。该研究由Haixue Zheng（所长、党委副书记） , Hong Tian , Ye Jin , Jinyan Wu , Youjun Shang , Shuanghui Yin  , Xiangtao Liu（通讯作者） , QingGe Xie共同完成，通讯单位为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中国农业科学院兰州兽医研究所，农业部畜禽病毒学重点实验室，家畜疫病病原生物学国家重点实验室。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1521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729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78415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149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2025年4月评论人Neopetrosia rosariensis指出：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437731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373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773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https://pubpeer.com/publications/54F925536E3C9A3B5B6E9F1DAD22A0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590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400&amp;idx=1&amp;sn=1de5de4394d49dd12815675dda1b3ee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