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18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59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5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9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3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68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&amp;chksm=8e0565840dfd0f9f3eb69761e2858db16a1086b13aecdbbde792c74d5523da17fd91aa45a868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