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与两篇早期无关论文图像重叠，郑州大学第一附属医院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华中科技大学同济医学院附属同济医院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澳门大学的论文被质疑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17:21:18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186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7331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5710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郑州大学第一附属医院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华中科技大学同济医学院附属同济医院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澳门大学在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Theranostics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IF=12.4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Targeting regulated cell death in tumor nanomedicines"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以肿瘤纳米药物中受调控的细胞死亡为目标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郑州大学第一附属医院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Qinghu Zeng,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华中科技大学同济医学院附属同济医院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Xiangyi 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澳门大学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Liqiang Zhou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郑州大学第一附属医院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Qiuling Jiao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59624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237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434080"/>
            <wp:docPr id="100005" name="" descr="郑州大学第一附属医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384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505450" cy="2543175"/>
            <wp:docPr id="100006" name="" descr="华中科技大学同济医学院，真的需要扩容了，排名都掉到第9位了！|同济|医学院|华中科技大学_新浪新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555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505450" cy="3209925"/>
            <wp:docPr id="100007" name="" descr="2020澳门大学-旅游攻略-门票-地址-问答-游记点评，澳门旅游旅游景点推荐-去哪儿攻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454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596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A portion of a gel slice seems to have been used in this paper and a paper published 5 years apart. However, the two papers each show an additional lane, suggesting that a common third party may have had access to a larger image.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Figure 4C, American Journal of Cancer Research (2017), pubmed: 29312796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（本文）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Figure 4-II, Theranostics (2022), doi: 10.7150/thno.67932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40030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402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534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4513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Figures 7</w:t>
      </w:r>
      <w:r>
        <w:rPr>
          <w:rStyle w:val="any"/>
          <w:rFonts w:ascii="PMingLiU" w:eastAsia="PMingLiU" w:hAnsi="PMingLiU" w:cs="PMingLiU"/>
          <w:color w:val="3E3E3E"/>
          <w:spacing w:val="8"/>
          <w:sz w:val="21"/>
          <w:szCs w:val="21"/>
        </w:rPr>
        <w:t>（本文）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 xml:space="preserve"> and 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Figures 3c</w:t>
      </w:r>
      <w:r>
        <w:rPr>
          <w:rStyle w:val="any"/>
          <w:rFonts w:ascii="PMingLiU" w:eastAsia="PMingLiU" w:hAnsi="PMingLiU" w:cs="PMingLiU"/>
          <w:color w:val="3E3E3E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doi: 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t>10.1002/advs.201902847</w:t>
      </w:r>
      <w:r>
        <w:rPr>
          <w:rStyle w:val="any"/>
          <w:rFonts w:ascii="PMingLiU" w:eastAsia="PMingLiU" w:hAnsi="PMingLiU" w:cs="PMingLiU"/>
          <w:color w:val="3E3E3E"/>
          <w:spacing w:val="8"/>
          <w:sz w:val="21"/>
          <w:szCs w:val="21"/>
        </w:rPr>
        <w:t>）：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Much more similar than expected.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07848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232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08508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2983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8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https://pubpeer.com/publications/1C88AD31580279B2CFF1B42376E17E#0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https://pubmed.ncbi.nlm.nih.gov/34976215/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405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8452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956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9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1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2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3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4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5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6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7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8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9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1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2" Type="http://schemas.openxmlformats.org/officeDocument/2006/relationships/image" Target="media/image13.emf" /><Relationship Id="rId33" Type="http://schemas.openxmlformats.org/officeDocument/2006/relationships/image" Target="media/image14.jpeg" /><Relationship Id="rId34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285&amp;idx=5&amp;sn=d4980a9745bc67746d1c60565d50df8e&amp;chksm=c30ee473ce818b03cd79e9dc5685d7518b4359b5e46ecfb3825c396c91a20e487141efe2d965&amp;scene=126&amp;sessionid=17439579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