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北大医学部团队论文遭质疑，图片相似度过高引关注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57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95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年，Shaoli Lu、Yang Yang（通讯作者）、Yipeng Du、Lin-lin Cao、Meiting Li、Changchun Shen、Tianyun Hou、Ying Zhao、Haiying Wang、Dajun Deng、Lina Wang、Qihua He 以及 Wei-Guo Zhu（通讯作者，音译朱卫国，国家杰出青年基金获得者），主要来自北京大学医学部生物化学与分子生物学系，在《Oncotarget》期刊发表了一篇题为 “The transcription factor c-Fos coordinates with histone lysine - specific demethylase 2A to activate the expression of cyclooxygenase - 2” 的论文。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这项工作得到了中国国家重点基础研究发展计划项目 2011CB504200、2012CB517500；中国国家自然科学基金项目 31070691、81321003、91319302和 81071676、81372165、31261140372；中国教育部“111 工程”；北京市自然科学基金 5142009 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55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09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23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2025年3月，Cherokia georgiana 在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 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53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37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18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04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https://pubpeer.com/publications/56D3E6DE32280313FAB0509C11F30C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93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97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89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68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1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81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68&amp;idx=1&amp;sn=d5b436e1dbc7f22e25c137b1cceda5c5&amp;chksm=c382c9d2f53cdb83a5ec068a70ac776a45219e559b5c25ea237705da76baf4c692dd2181e68b&amp;scene=126&amp;sessionid=17439585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