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山东大学齐鲁医院陷舆论漩涡：研究被读者公开质疑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10:04:29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2020年6月，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山东大学齐鲁医院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Cancer Management and Research（IF2.5 / 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发表5年后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“Circular RNA FOXO3 Suppresses Bladder Cancer Progression and Metastasis by Regulating MiR-9-5p/TGFBR2”。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第一作者：山东大学齐鲁医院的Yongxiang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通讯作者：山东大学齐鲁医院的Zhonghua Xu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该研究共受1项基金支持：山东大学齐鲁医院基金项目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（2018.09 - 2020年12月）。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332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304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261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2174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7960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03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6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https://pubpeer.com/publications/DFCF41A655F442BF4E74AB32A54F5B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964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154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610&amp;idx=1&amp;sn=b812e2550fc9cecbe982b894be81809b&amp;chksm=c2582a0cf2aca3b72679b290b3bf8ab87038f02952e105be29646784ec5eb976fb8e36231bde&amp;scene=126&amp;sessionid=17439584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