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江苏省人民医院</w:t>
        </w:r>
        <w:r>
          <w:rPr>
            <w:rStyle w:val="a"/>
            <w:rFonts w:ascii="Times New Roman" w:eastAsia="Times New Roman" w:hAnsi="Times New Roman" w:cs="Times New Roman"/>
            <w:b w:val="0"/>
            <w:bCs w:val="0"/>
            <w:spacing w:val="8"/>
          </w:rPr>
          <w:t>1</w:t>
        </w:r>
        <w:r>
          <w:rPr>
            <w:rStyle w:val="a"/>
            <w:rFonts w:ascii="PMingLiU" w:eastAsia="PMingLiU" w:hAnsi="PMingLiU" w:cs="PMingLiU"/>
            <w:b w:val="0"/>
            <w:bCs w:val="0"/>
            <w:spacing w:val="8"/>
          </w:rPr>
          <w:t>区论文涉嫌多处图片重复，读者要求尽快检查原始数据！该研究获多项国自然资助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2025-04-05 05:30:31</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59308"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9</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江苏省人民医院（南京医科大学第一附属医院）、常州市第二人民医院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NPJ Regenerative 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6.3996 / 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上在线发表了一篇论文。在发</w:t>
      </w:r>
      <w:r>
        <w:rPr>
          <w:rStyle w:val="any"/>
          <w:rFonts w:ascii="PMingLiU" w:eastAsia="PMingLiU" w:hAnsi="PMingLiU" w:cs="PMingLiU"/>
          <w:b/>
          <w:bCs/>
          <w:i w:val="0"/>
          <w:iCs w:val="0"/>
          <w:color w:val="DE4B17"/>
          <w:spacing w:val="8"/>
        </w:rPr>
        <w:t>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2694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28063" name=""/>
                    <pic:cNvPicPr>
                      <a:picLocks noChangeAspect="1"/>
                    </pic:cNvPicPr>
                  </pic:nvPicPr>
                  <pic:blipFill>
                    <a:blip xmlns:r="http://schemas.openxmlformats.org/officeDocument/2006/relationships" r:embed="rId7"/>
                    <a:stretch>
                      <a:fillRect/>
                    </a:stretch>
                  </pic:blipFill>
                  <pic:spPr>
                    <a:xfrm>
                      <a:off x="0" y="0"/>
                      <a:ext cx="5486400" cy="4269441"/>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16209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5201" name=""/>
                    <pic:cNvPicPr>
                      <a:picLocks noChangeAspect="1"/>
                    </pic:cNvPicPr>
                  </pic:nvPicPr>
                  <pic:blipFill>
                    <a:blip xmlns:r="http://schemas.openxmlformats.org/officeDocument/2006/relationships" r:embed="rId8"/>
                    <a:stretch>
                      <a:fillRect/>
                    </a:stretch>
                  </pic:blipFill>
                  <pic:spPr>
                    <a:xfrm>
                      <a:off x="0" y="0"/>
                      <a:ext cx="5486400" cy="41620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8089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“Chondrogenic primed extracellular vesicles activate miR-455/SOX11/FOXO axis for cartilage regeneration and osteoarthritis treatment”</w:t>
      </w:r>
      <w:r>
        <w:rPr>
          <w:rStyle w:val="any"/>
          <w:rFonts w:ascii="PMingLiU" w:eastAsia="PMingLiU" w:hAnsi="PMingLiU" w:cs="PMingLiU"/>
          <w:b w:val="0"/>
          <w:bCs w:val="0"/>
          <w:i w:val="0"/>
          <w:iCs w:val="0"/>
          <w:color w:val="000000"/>
          <w:spacing w:val="8"/>
        </w:rPr>
        <w:t>（软骨引发的细胞外囊泡激活</w:t>
      </w:r>
      <w:r>
        <w:rPr>
          <w:rStyle w:val="any"/>
          <w:rFonts w:ascii="Times New Roman" w:eastAsia="Times New Roman" w:hAnsi="Times New Roman" w:cs="Times New Roman"/>
          <w:b w:val="0"/>
          <w:bCs w:val="0"/>
          <w:i w:val="0"/>
          <w:iCs w:val="0"/>
          <w:color w:val="000000"/>
          <w:spacing w:val="8"/>
        </w:rPr>
        <w:t>miR-455/SOX11/FOXO</w:t>
      </w:r>
      <w:r>
        <w:rPr>
          <w:rStyle w:val="any"/>
          <w:rFonts w:ascii="PMingLiU" w:eastAsia="PMingLiU" w:hAnsi="PMingLiU" w:cs="PMingLiU"/>
          <w:b w:val="0"/>
          <w:bCs w:val="0"/>
          <w:i w:val="0"/>
          <w:iCs w:val="0"/>
          <w:color w:val="000000"/>
          <w:spacing w:val="8"/>
        </w:rPr>
        <w:t>轴，用于软骨再生和骨关节炎治疗）</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第一作者：江苏省人民医院的</w:t>
      </w:r>
      <w:r>
        <w:rPr>
          <w:rStyle w:val="any"/>
          <w:rFonts w:ascii="Times New Roman" w:eastAsia="Times New Roman" w:hAnsi="Times New Roman" w:cs="Times New Roman"/>
          <w:b w:val="0"/>
          <w:bCs w:val="0"/>
          <w:i w:val="0"/>
          <w:iCs w:val="0"/>
          <w:color w:val="000000"/>
          <w:spacing w:val="8"/>
        </w:rPr>
        <w:t xml:space="preserve">Ye Sun, </w:t>
      </w:r>
      <w:r>
        <w:rPr>
          <w:rStyle w:val="any"/>
          <w:rFonts w:ascii="PMingLiU" w:eastAsia="PMingLiU" w:hAnsi="PMingLiU" w:cs="PMingLiU"/>
          <w:b w:val="0"/>
          <w:bCs w:val="0"/>
          <w:i w:val="0"/>
          <w:iCs w:val="0"/>
          <w:color w:val="000000"/>
          <w:spacing w:val="8"/>
        </w:rPr>
        <w:t>常州市第二人民医院的</w:t>
      </w:r>
      <w:r>
        <w:rPr>
          <w:rStyle w:val="any"/>
          <w:rFonts w:ascii="Times New Roman" w:eastAsia="Times New Roman" w:hAnsi="Times New Roman" w:cs="Times New Roman"/>
          <w:b w:val="0"/>
          <w:bCs w:val="0"/>
          <w:i w:val="0"/>
          <w:iCs w:val="0"/>
          <w:color w:val="000000"/>
          <w:spacing w:val="8"/>
        </w:rPr>
        <w:t>Jie Zhao</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通讯作者：江苏省人民医院的</w:t>
      </w:r>
      <w:r>
        <w:rPr>
          <w:rStyle w:val="any"/>
          <w:rFonts w:ascii="Times New Roman" w:eastAsia="Times New Roman" w:hAnsi="Times New Roman" w:cs="Times New Roman"/>
          <w:b w:val="0"/>
          <w:bCs w:val="0"/>
          <w:i w:val="0"/>
          <w:iCs w:val="0"/>
          <w:color w:val="000000"/>
          <w:spacing w:val="8"/>
        </w:rPr>
        <w:t>Ye Sun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骨关节炎（</w:t>
      </w:r>
      <w:r>
        <w:rPr>
          <w:rStyle w:val="any"/>
          <w:rFonts w:ascii="Times New Roman" w:eastAsia="Times New Roman" w:hAnsi="Times New Roman" w:cs="Times New Roman"/>
          <w:b w:val="0"/>
          <w:bCs w:val="0"/>
          <w:i w:val="0"/>
          <w:iCs w:val="0"/>
          <w:color w:val="000000"/>
          <w:spacing w:val="8"/>
        </w:rPr>
        <w:t>OA</w:t>
      </w:r>
      <w:r>
        <w:rPr>
          <w:rStyle w:val="any"/>
          <w:rFonts w:ascii="PMingLiU" w:eastAsia="PMingLiU" w:hAnsi="PMingLiU" w:cs="PMingLiU"/>
          <w:b w:val="0"/>
          <w:bCs w:val="0"/>
          <w:i w:val="0"/>
          <w:iCs w:val="0"/>
          <w:color w:val="000000"/>
          <w:spacing w:val="8"/>
        </w:rPr>
        <w:t>）是世界范围内致残的主要原因。干细胞衍生疗法已经取得了相当大的进展。越来越多的证据表明，骨髓间充质干细胞在软骨形成中的治疗作用可能归因于分泌的小细胞外囊泡（</w:t>
      </w:r>
      <w:r>
        <w:rPr>
          <w:rStyle w:val="any"/>
          <w:rFonts w:ascii="Times New Roman" w:eastAsia="Times New Roman" w:hAnsi="Times New Roman" w:cs="Times New Roman"/>
          <w:b w:val="0"/>
          <w:bCs w:val="0"/>
          <w:i w:val="0"/>
          <w:iCs w:val="0"/>
          <w:color w:val="000000"/>
          <w:spacing w:val="8"/>
        </w:rPr>
        <w:t>sev</w:t>
      </w:r>
      <w:r>
        <w:rPr>
          <w:rStyle w:val="any"/>
          <w:rFonts w:ascii="PMingLiU" w:eastAsia="PMingLiU" w:hAnsi="PMingLiU" w:cs="PMingLiU"/>
          <w:b w:val="0"/>
          <w:bCs w:val="0"/>
          <w:i w:val="0"/>
          <w:iCs w:val="0"/>
          <w:color w:val="000000"/>
          <w:spacing w:val="8"/>
        </w:rPr>
        <w:t>）。我们的研究结果为将生物安全工程的软骨源性骨髓间充质干细胞用于软骨修复和</w:t>
      </w:r>
      <w:r>
        <w:rPr>
          <w:rStyle w:val="any"/>
          <w:rFonts w:ascii="Times New Roman" w:eastAsia="Times New Roman" w:hAnsi="Times New Roman" w:cs="Times New Roman"/>
          <w:b w:val="0"/>
          <w:bCs w:val="0"/>
          <w:i w:val="0"/>
          <w:iCs w:val="0"/>
          <w:color w:val="000000"/>
          <w:spacing w:val="8"/>
        </w:rPr>
        <w:t>OA</w:t>
      </w:r>
      <w:r>
        <w:rPr>
          <w:rStyle w:val="any"/>
          <w:rFonts w:ascii="PMingLiU" w:eastAsia="PMingLiU" w:hAnsi="PMingLiU" w:cs="PMingLiU"/>
          <w:b w:val="0"/>
          <w:bCs w:val="0"/>
          <w:i w:val="0"/>
          <w:iCs w:val="0"/>
          <w:color w:val="000000"/>
          <w:spacing w:val="8"/>
        </w:rPr>
        <w:t>治疗提供了新的手段，扩大了对</w:t>
      </w:r>
      <w:r>
        <w:rPr>
          <w:rStyle w:val="any"/>
          <w:rFonts w:ascii="Times New Roman" w:eastAsia="Times New Roman" w:hAnsi="Times New Roman" w:cs="Times New Roman"/>
          <w:b w:val="0"/>
          <w:bCs w:val="0"/>
          <w:i w:val="0"/>
          <w:iCs w:val="0"/>
          <w:color w:val="000000"/>
          <w:spacing w:val="8"/>
        </w:rPr>
        <w:t>ev - mirna</w:t>
      </w:r>
      <w:r>
        <w:rPr>
          <w:rStyle w:val="any"/>
          <w:rFonts w:ascii="PMingLiU" w:eastAsia="PMingLiU" w:hAnsi="PMingLiU" w:cs="PMingLiU"/>
          <w:b w:val="0"/>
          <w:bCs w:val="0"/>
          <w:i w:val="0"/>
          <w:iCs w:val="0"/>
          <w:color w:val="000000"/>
          <w:spacing w:val="8"/>
        </w:rPr>
        <w:t>在体内调节软骨形成和</w:t>
      </w:r>
      <w:r>
        <w:rPr>
          <w:rStyle w:val="any"/>
          <w:rFonts w:ascii="Times New Roman" w:eastAsia="Times New Roman" w:hAnsi="Times New Roman" w:cs="Times New Roman"/>
          <w:b w:val="0"/>
          <w:bCs w:val="0"/>
          <w:i w:val="0"/>
          <w:iCs w:val="0"/>
          <w:color w:val="000000"/>
          <w:spacing w:val="8"/>
        </w:rPr>
        <w:t>OA</w:t>
      </w:r>
      <w:r>
        <w:rPr>
          <w:rStyle w:val="any"/>
          <w:rFonts w:ascii="PMingLiU" w:eastAsia="PMingLiU" w:hAnsi="PMingLiU" w:cs="PMingLiU"/>
          <w:b w:val="0"/>
          <w:bCs w:val="0"/>
          <w:i w:val="0"/>
          <w:iCs w:val="0"/>
          <w:color w:val="000000"/>
          <w:spacing w:val="8"/>
        </w:rPr>
        <w:t>发展的理解。（本段内容为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5277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31640" name=""/>
                    <pic:cNvPicPr>
                      <a:picLocks noChangeAspect="1"/>
                    </pic:cNvPicPr>
                  </pic:nvPicPr>
                  <pic:blipFill>
                    <a:blip xmlns:r="http://schemas.openxmlformats.org/officeDocument/2006/relationships" r:embed="rId10"/>
                    <a:stretch>
                      <a:fillRect/>
                    </a:stretch>
                  </pic:blipFill>
                  <pic:spPr>
                    <a:xfrm>
                      <a:off x="0" y="0"/>
                      <a:ext cx="5486400" cy="32527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3039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3</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国家重点研发计划项目（</w:t>
      </w:r>
      <w:r>
        <w:rPr>
          <w:rStyle w:val="any"/>
          <w:rFonts w:ascii="Times New Roman" w:eastAsia="Times New Roman" w:hAnsi="Times New Roman" w:cs="Times New Roman"/>
          <w:b/>
          <w:bCs/>
          <w:i w:val="0"/>
          <w:iCs w:val="0"/>
          <w:color w:val="DE4B17"/>
          <w:spacing w:val="8"/>
        </w:rPr>
        <w:t>2018YFB1105600</w:t>
      </w:r>
      <w:r>
        <w:rPr>
          <w:rStyle w:val="any"/>
          <w:rFonts w:ascii="PMingLiU" w:eastAsia="PMingLiU" w:hAnsi="PMingLiU" w:cs="PMingLiU"/>
          <w:b/>
          <w:bCs/>
          <w:i w:val="0"/>
          <w:iCs w:val="0"/>
          <w:color w:val="DE4B17"/>
          <w:spacing w:val="8"/>
        </w:rPr>
        <w:t>、</w:t>
      </w:r>
      <w:r>
        <w:rPr>
          <w:rStyle w:val="any"/>
          <w:rFonts w:ascii="Times New Roman" w:eastAsia="Times New Roman" w:hAnsi="Times New Roman" w:cs="Times New Roman"/>
          <w:b/>
          <w:bCs/>
          <w:i w:val="0"/>
          <w:iCs w:val="0"/>
          <w:color w:val="DE4B17"/>
          <w:spacing w:val="8"/>
        </w:rPr>
        <w:t>2018YFA0703000</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国家自然科学基金项目（</w:t>
      </w:r>
      <w:r>
        <w:rPr>
          <w:rStyle w:val="any"/>
          <w:rFonts w:ascii="Times New Roman" w:eastAsia="Times New Roman" w:hAnsi="Times New Roman" w:cs="Times New Roman"/>
          <w:b/>
          <w:bCs/>
          <w:i w:val="0"/>
          <w:iCs w:val="0"/>
          <w:color w:val="DE4B17"/>
          <w:spacing w:val="8"/>
        </w:rPr>
        <w:t>82172446,51631009,81802122</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博士后基金资助项目（</w:t>
      </w:r>
      <w:r>
        <w:rPr>
          <w:rStyle w:val="any"/>
          <w:rFonts w:ascii="Times New Roman" w:eastAsia="Times New Roman" w:hAnsi="Times New Roman" w:cs="Times New Roman"/>
          <w:b/>
          <w:bCs/>
          <w:i w:val="0"/>
          <w:iCs w:val="0"/>
          <w:color w:val="DE4B17"/>
          <w:spacing w:val="8"/>
        </w:rPr>
        <w:t>No. 2019M661559</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6363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1G</w:t>
      </w:r>
      <w:r>
        <w:rPr>
          <w:rStyle w:val="any"/>
          <w:rFonts w:ascii="PMingLiU" w:eastAsia="PMingLiU" w:hAnsi="PMingLiU" w:cs="PMingLiU"/>
          <w:b w:val="0"/>
          <w:bCs w:val="0"/>
          <w:i w:val="0"/>
          <w:iCs w:val="0"/>
          <w:color w:val="000000"/>
          <w:spacing w:val="8"/>
          <w:sz w:val="26"/>
          <w:szCs w:val="26"/>
        </w:rPr>
        <w:t>的免疫染色图之间相互重复。（见同色方框标记）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49901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35735" name=""/>
                    <pic:cNvPicPr>
                      <a:picLocks noChangeAspect="1"/>
                    </pic:cNvPicPr>
                  </pic:nvPicPr>
                  <pic:blipFill>
                    <a:blip xmlns:r="http://schemas.openxmlformats.org/officeDocument/2006/relationships" r:embed="rId11"/>
                    <a:stretch>
                      <a:fillRect/>
                    </a:stretch>
                  </pic:blipFill>
                  <pic:spPr>
                    <a:xfrm>
                      <a:off x="0" y="0"/>
                      <a:ext cx="5486400" cy="24990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1G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3360"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https://pubpeer.com/publications/9EE1C222735E7E4DDEC04015076E17/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https://www.nature.com/articles/s41536-022-00250-7</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67628"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78865"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0207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8086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32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00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666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5650"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2939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7792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6599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839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58917" name=""/>
                    <pic:cNvPicPr>
                      <a:picLocks noChangeAspect="1"/>
                    </pic:cNvPicPr>
                  </pic:nvPicPr>
                  <pic:blipFill>
                    <a:blip xmlns:r="http://schemas.openxmlformats.org/officeDocument/2006/relationships" r:embed="rId1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21"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61710" name=""/>
                    <pic:cNvPicPr>
                      <a:picLocks noChangeAspect="1"/>
                    </pic:cNvPicPr>
                  </pic:nvPicPr>
                  <pic:blipFill>
                    <a:blip xmlns:r="http://schemas.openxmlformats.org/officeDocument/2006/relationships" r:embed="rId16"/>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7" w:anchor="wechat_redirect" w:tgtFrame="_blank" w:tooltip="江苏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江苏省人民医院</w:t>
        </w:r>
      </w:hyperlink>
      <w:hyperlink r:id="rId18" w:anchor="wechat_redirect" w:tgtFrame="_blank" w:tooltip="江苏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江苏省</w:t>
        </w:r>
      </w:hyperlink>
      <w:hyperlink r:id="rId19"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365&amp;idx=1&amp;sn=aa7a6d206a207635ba938817778540e4&amp;scene=21" TargetMode="External"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s://mp.weixin.qq.com/mp/appmsgalbum?__biz=Mzg3MzU3MzY4Ng==&amp;action=getalbum&amp;album_id=3121026747984166913" TargetMode="External" /><Relationship Id="rId18" Type="http://schemas.openxmlformats.org/officeDocument/2006/relationships/hyperlink" Target="https://mp.weixin.qq.com/mp/appmsgalbum?__biz=Mzg3MzU3MzY4Ng==&amp;action=getalbum&amp;album_id=2803430584189747200" TargetMode="External" /><Relationship Id="rId19" Type="http://schemas.openxmlformats.org/officeDocument/2006/relationships/hyperlink" Target="https://mp.weixin.qq.com/mp/appmsgalbum?__biz=Mzg3MzU3MzY4Ng==&amp;action=getalbum&amp;album_id=3741591297044414466" TargetMode="External" /><Relationship Id="rId2" Type="http://schemas.openxmlformats.org/officeDocument/2006/relationships/webSettings" Target="webSettings.xml" /><Relationship Id="rId20" Type="http://schemas.openxmlformats.org/officeDocument/2006/relationships/hyperlink" Target="https://mp.weixin.qq.com/mp/appmsgalbum?__biz=Mzg3MzU3MzY4Ng==&amp;action=getalbum&amp;album_id=3457578027293458434"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753&amp;idx=1&amp;sn=b8b9658c1c3ca658a2608020a385f688&amp;chksm=cf4d0ce543dbeb7a837997f222eab5c213b7f5829cba3d8fb7cb4a3956471324b564cd14a3dc&amp;scene=126&amp;sessionid=17439596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