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天津医科大学某研究团队所发文章被质疑文章内发生图片重叠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09:07:02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9639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2017 年 2 月 1 日，天津医科大学Sun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Junying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American journal of cancer research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HMGA2 regulates CD44 expression to promote gastric cancer cell motility and sphere formation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6550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352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文章内发生图片重叠。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10287000" cy="6858000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059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4479161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324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https://pubpeer.com/publications/8EAC5A424D16DA37BB53AA3E09CC05#0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0396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4020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251&amp;idx=3&amp;sn=d430df3294ef62f959480560c763b189&amp;chksm=ce03664a9df43fdbbb4345382c239cb4576c96198d8fb5e55a32e38433fe8100c3bd4e29389c&amp;scene=126&amp;sessionid=174387168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