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惊！上海交大医学院附属新华医院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Medical Oncology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胰腺癌研究论文在质疑声中挣扎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年后因图片重叠被撤稿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22:01:15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99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83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84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65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2015 年，来自上海交通大学医学院附属新华医院肿瘤科的费马、普通外科及普通外科实验室的顾军等众多研究人员，在《Medical oncology（Northwood, London, England）》杂志上发表了一篇名为 “Chloride intracellular channel 1 (CLIC1) is activated and functions as an oncogene in pancreatic cancer” 的研究，其 doi 为 10.1007/s12032 - 015 - 0616 - 9，影响因子 IF 为 2.8，期刊分区 Q2 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这篇研究主要成果指出氯离子细胞内通道 1（CLIC1）在胰腺癌中被激活并发挥癌基因作用，对胰腺癌研究有着重要意义。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263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394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39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02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461345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27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13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243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7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然而，2015 年该文章发表后，网友 Elisabeth M Bik 提出质疑。2015 年，Elisabeth M Bik 首先关注到图 2A，通过 ImageTwin 分析发现有两个面板意外重叠，并用绿色框标注。2015 年，Elisabeth M Bik 又对图 3 表示担忧，ImageTwin 分析显示，图 3E 中有两个面板似乎重叠，用红色框标注；图 3C 中的一个面板与其他两篇论文中的面板相似，分别用粉色和青色框标注，且提及的另外两篇论文自身也存在问题。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</w:rPr>
        <w:t>到了 2025 年 4 月 4 日，该文章被主编撤回。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52FF"/>
          <w:spacing w:val="9"/>
          <w:sz w:val="23"/>
          <w:szCs w:val="23"/>
        </w:rPr>
        <w:t>主编表示，文章发表后，数据图中的数据引发担忧，如 Fig. 2a 中 PANC - 1 CTRL 和 si - CTRL 的 Bright 图像似乎重叠；Fig. 2a 中 MIAPaca - 2 si - CTRL 和 si - CLIC1 图像（Bright 和 GFP）似乎重叠；Fig. 3e 中 MIAPaca - 2 CTRL 和 si - CTRL 图像似乎重叠，因此对所呈现的数据不再有信心。但顾军不同意此次撤稿，其他作者未回应出版商关于此次撤稿的任何通信。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https://link.springer.com/article/10.1007/s12032-015-0616-9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https://pubpeer.com/publications/46DE1D89BF4F5418D750459E8FFC3D#0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59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77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696&amp;idx=3&amp;sn=342cc45899367f788ef64084da2d33ec&amp;chksm=8e579663f33a9e8c7d06e9e3173de2c8557bbe542e64e5a65c71d2c34b34e2489599ab3a73e2&amp;scene=126&amp;sessionid=17438720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