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郑州大学第一附属医院宋东奎团队两篇论文被质疑，图片误用还是拼凑图片？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01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53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8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MiR-210-3p inhibits the tumor growth and metastasis of bladder cancer via targeting fibroblast growth factor receptor-like 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MiR-210-3p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通过靶向成纤维细胞生长因子受体样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抑制膀胱癌的肿瘤生长和转移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Xiaoming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Dongkui Song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宋东奎）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0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69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4080"/>
            <wp:docPr id="100005" name="" descr="郑州大学第一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71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01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4D and in Figure 6D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66827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87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A similar issue seems to have affected Figure 7D.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4008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7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83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2017年11月8日，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International Journal of Urology（中科院四区 IF=1.8）期刊上在线发表题为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z w:val="23"/>
          <w:szCs w:val="23"/>
          <w:shd w:val="clear" w:color="auto" w:fill="EEF0FF"/>
        </w:rPr>
        <w:t>Astrocyte elevated gene-1 promotes invasion and epithelial-mesenchymal transition in bladder cancer cells through activation of signal transducer and activator of transcription 3"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星形胶质细胞增高基因-1 通过激活信号转导和转录激活因子 3 促进膀胱癌细胞的侵袭和上皮-间质转化)的论文。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Xiaoming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Dongkui Song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宋东奎）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30683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96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81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Images in Figure 1c and Figure 1d appear to show overlapping fields of view, after manipulation, as illustrated below.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738118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60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https://pubpeer.com/publications/0B69E72862A2E7E04BA3FD7A269E74#0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https://pubmed.ncbi.nlm.nih.gov/29117631/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29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6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36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3&amp;sn=d4019b5f991081f13b7d109bcd62c327&amp;chksm=c3fd67ba68dccc08d08f823a45f5d897dc112696edb11c7f9434e2bcfac5b73cbe95f9ad94a4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