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厦门大学附属中山医院的文章被撤回，主要原因是对文章中数据的完整性提出了担忧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12:07:36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86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尽管肿瘤坏死因子相关凋亡诱导配体 (TRAIL) 及其激动剂受体已被确定为非常有前途的抗肿瘤药物，能够优先消灭癌细胞且损伤最小，但大多数癌症中 TRAIL 耐药性的出现可能导致治疗失败。因此，迫切需要新的方法来克服 TRAIL 耐药性。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3 月 31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厦门大学附属中山医院的Ke Sunkui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Gold Nanoparticles Enhance TRAIL Sensitivity Through Drp1-Mediated Apoptotic and Autophagic Mitochondrial Fission in NSCLC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AuNPs通过Drp1依赖的线粒体裂变增强了NSCLC细胞对TRAIL的凋亡反应，TRAIL与AuNPs的组合可以成为治疗NSCLC的潜在化疗策略。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主要原因是对文章中 数据的完整性提出了担忧。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3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7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自发表以来，第三方对文章中蛋白质印迹数据的完整性提出了担忧。当要求作者解释时，作者无法提供原始数据并要求撤回这篇文章。此外，该杂志也意识到了对这篇文章作者身份的担忧，但无法核实这些担忧。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当联系作者进行进一步澄清时，作者没有回应。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通讯作者已被告知此次撤回。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https://www.dovepress.com/retraction-gold-nanoparticles-enhance-trail-sensitivity-through-drp1-m-peer-reviewed-fulltext-article-IJN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51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466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69&amp;idx=2&amp;sn=b93932a0b96991f7646662bc4c8eead2&amp;chksm=cffc0ceb0ca8e194da8e686ae8da4669b9cb5a140656f0f1701f336ad5a74ea6a1e18b4149d4&amp;scene=126&amp;sessionid=17438727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