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蚌埠医科大学第一附属医院论文遭读者质疑，图像问题引关注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16:19:29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蚌埠医科大学第一附属医院、安徽科技大学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Nanomedicine（IF 6.6/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发表不到一年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在pubpeer上被读者质疑。论文题为“Evaluation of the Ocular Safety of Hollow Mesoporous Organosilica Nanoparticles with Different Tetrasulfur Bond Content”。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第一作者：蚌埠医科大学第一附属医院的Juan Li , Ziqing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通讯作者：安徽科技大学的Kun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该研究共受3项基金支持：安徽省教委重点项目（批准号：2022AH051419，KJ2021A0718, 2023AH051963）；蚌埠医科大学科技项目（批准号2023bypy013）；项目的安徽科技大学人才引进(批准号SKYJ201801)。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37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44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10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7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4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https://pubpeer.com/publications/D78E26FC0B85FF6A7883E134C7AD90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12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37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17&amp;idx=1&amp;sn=07feafd8237659b3378792cfc14f1ffb&amp;chksm=c2250d34636d2a711aa06f59899a21cb7fe3f2e5ff0db2cdc52660cbb42431137771a87c9f2a&amp;scene=126&amp;sessionid=1743871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