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广西医科大学第一附属医院陷学术争议：论文多处图片重复遭读者质疑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09:34:29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发表6年后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“Regulation of cell proliferation and metastasis by microRNA-593-5p in human gastric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第一作者：广西医科大学第一附属医院的Han Yu 、Weiyuan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通讯作者：广西医科大学第一附属医院的Yubo Xie 、Qiang Xiao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该研究共受3项基金支持：国家自然科学基金（批准号：81660511和81060201），广西自然科学基金（批准号：2015GXNSFDA227001），广西医科大学杰出青年学者培养计划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98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78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0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9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35742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8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https://pubpeer.com/publications/C0C81E3A36C9D97B2E202A10F37669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15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11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90&amp;idx=1&amp;sn=fba4bc70c21991d41901812be707cfc9&amp;chksm=c24b8b29807feade49614e403d44d55ca3590fcff41c5b0c5f9095156d1874ca62f0ec3ac56f&amp;scene=126&amp;sessionid=1743871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