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苏州大学第一附属医院耳鼻喉科刘济生团队论文中频繁出现图像重复现象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2025-04-04 10:23:01</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01169"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标题</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miR-141-3p Promotes Proliferation and Metastasis of Nasopharyngeal Carcinoma by Targeting NME1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作者与单位</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Manyi Li</w:t>
      </w:r>
      <w:r>
        <w:rPr>
          <w:rStyle w:val="any"/>
          <w:rFonts w:ascii="PMingLiU" w:eastAsia="PMingLiU" w:hAnsi="PMingLiU" w:cs="PMingLiU"/>
          <w:spacing w:val="8"/>
        </w:rPr>
        <w:t>、</w:t>
      </w:r>
      <w:r>
        <w:rPr>
          <w:rStyle w:val="any"/>
          <w:rFonts w:ascii="Times New Roman" w:eastAsia="Times New Roman" w:hAnsi="Times New Roman" w:cs="Times New Roman"/>
          <w:spacing w:val="8"/>
        </w:rPr>
        <w:t>Jisheng Liu</w:t>
      </w:r>
      <w:r>
        <w:rPr>
          <w:rStyle w:val="any"/>
          <w:rFonts w:ascii="PMingLiU" w:eastAsia="PMingLiU" w:hAnsi="PMingLiU" w:cs="PMingLiU"/>
          <w:spacing w:val="8"/>
        </w:rPr>
        <w:t>（通讯作者，音译：刘济生）</w:t>
      </w:r>
      <w:r>
        <w:rPr>
          <w:rStyle w:val="any"/>
          <w:rFonts w:ascii="Times New Roman" w:eastAsia="Times New Roman" w:hAnsi="Times New Roman" w:cs="Times New Roman"/>
          <w:spacing w:val="8"/>
        </w:rPr>
        <w:br/>
      </w:r>
      <w:r>
        <w:rPr>
          <w:rStyle w:val="any"/>
          <w:rFonts w:ascii="PMingLiU" w:eastAsia="PMingLiU" w:hAnsi="PMingLiU" w:cs="PMingLiU"/>
          <w:spacing w:val="8"/>
        </w:rPr>
        <w:t>苏州大学第一附属医院耳鼻喉科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发表日期</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2020</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13</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期刊</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Advances in Medical Sciences</w:t>
      </w:r>
    </w:p>
    <w:p>
      <w:pP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972050" cy="4152900"/>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27520" name=""/>
                    <pic:cNvPicPr>
                      <a:picLocks noChangeAspect="1"/>
                    </pic:cNvPicPr>
                  </pic:nvPicPr>
                  <pic:blipFill>
                    <a:blip xmlns:r="http://schemas.openxmlformats.org/officeDocument/2006/relationships" r:embed="rId7"/>
                    <a:stretch>
                      <a:fillRect/>
                    </a:stretch>
                  </pic:blipFill>
                  <pic:spPr>
                    <a:xfrm>
                      <a:off x="0" y="0"/>
                      <a:ext cx="4972050" cy="41529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84719"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1G</w:t>
      </w:r>
      <w:r>
        <w:rPr>
          <w:rStyle w:val="any"/>
          <w:rFonts w:ascii="PMingLiU" w:eastAsia="PMingLiU" w:hAnsi="PMingLiU" w:cs="PMingLiU"/>
          <w:b/>
          <w:bCs/>
          <w:spacing w:val="8"/>
          <w:sz w:val="21"/>
          <w:szCs w:val="21"/>
        </w:rPr>
        <w:t>中的两幅图像看起来是相同的，尽管是水平翻转的。</w:t>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shd w:val="clear" w:color="auto" w:fill="FFFFFF"/>
        <w:spacing w:before="0" w:after="0" w:line="384" w:lineRule="atLeast"/>
        <w:ind w:left="300" w:right="405"/>
        <w:jc w:val="center"/>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6381750" cy="1973615"/>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2970" name=""/>
                    <pic:cNvPicPr>
                      <a:picLocks noChangeAspect="1"/>
                    </pic:cNvPicPr>
                  </pic:nvPicPr>
                  <pic:blipFill>
                    <a:blip xmlns:r="http://schemas.openxmlformats.org/officeDocument/2006/relationships" r:embed="rId8"/>
                    <a:stretch>
                      <a:fillRect/>
                    </a:stretch>
                  </pic:blipFill>
                  <pic:spPr>
                    <a:xfrm>
                      <a:off x="0" y="0"/>
                      <a:ext cx="6381750" cy="197361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firstLine="0"/>
        <w:jc w:val="both"/>
        <w:rPr>
          <w:rStyle w:val="any"/>
          <w:rFonts w:ascii="Microsoft YaHei UI" w:eastAsia="Microsoft YaHei UI" w:hAnsi="Microsoft YaHei UI" w:cs="Microsoft YaHei UI"/>
          <w:color w:val="1B1B1B"/>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firstLine="0"/>
        <w:jc w:val="both"/>
        <w:rPr>
          <w:rStyle w:val="any"/>
          <w:rFonts w:ascii="Microsoft YaHei UI" w:eastAsia="Microsoft YaHei UI" w:hAnsi="Microsoft YaHei UI" w:cs="Microsoft YaHei UI"/>
          <w:color w:val="1B1B1B"/>
          <w:spacing w:val="9"/>
        </w:rPr>
      </w:pPr>
    </w:p>
    <w:p>
      <w:pPr>
        <w:shd w:val="clear" w:color="auto" w:fill="FFFFFF"/>
        <w:spacing w:after="0" w:line="336" w:lineRule="atLeast"/>
        <w:ind w:left="300" w:right="405"/>
        <w:jc w:val="both"/>
        <w:rPr>
          <w:rStyle w:val="any"/>
          <w:rFonts w:ascii="Microsoft YaHei UI" w:eastAsia="Microsoft YaHei UI" w:hAnsi="Microsoft YaHei UI" w:cs="Microsoft YaHei UI"/>
          <w:b/>
          <w:bCs/>
          <w:color w:val="1B1B1B"/>
          <w:spacing w:val="8"/>
          <w:sz w:val="21"/>
          <w:szCs w:val="21"/>
        </w:rPr>
      </w:pPr>
      <w:r>
        <w:rPr>
          <w:rStyle w:val="any"/>
          <w:rFonts w:ascii="Microsoft YaHei UI" w:eastAsia="Microsoft YaHei UI" w:hAnsi="Microsoft YaHei UI" w:cs="Microsoft YaHei UI"/>
          <w:b/>
          <w:bCs/>
          <w:color w:val="1B1B1B"/>
          <w:spacing w:val="8"/>
          <w:sz w:val="21"/>
          <w:szCs w:val="21"/>
        </w:rPr>
        <w:t>#2 </w:t>
      </w:r>
      <w:r>
        <w:rPr>
          <w:rStyle w:val="any"/>
          <w:rFonts w:ascii="Microsoft YaHei UI" w:eastAsia="Microsoft YaHei UI" w:hAnsi="Microsoft YaHei UI" w:cs="Microsoft YaHei UI"/>
          <w:b/>
          <w:bCs/>
          <w:color w:val="1B1B1B"/>
          <w:spacing w:val="8"/>
          <w:sz w:val="21"/>
          <w:szCs w:val="21"/>
        </w:rPr>
        <w:t>图1F和3C发现多处重复。</w:t>
      </w:r>
    </w:p>
    <w:p>
      <w:pPr>
        <w:pStyle w:val="p"/>
        <w:pBdr>
          <w:top w:val="none" w:sz="0" w:space="0" w:color="auto"/>
          <w:left w:val="none" w:sz="0" w:space="0" w:color="auto"/>
          <w:bottom w:val="none" w:sz="0" w:space="0" w:color="auto"/>
          <w:right w:val="none" w:sz="0" w:space="0" w:color="auto"/>
        </w:pBdr>
        <w:shd w:val="clear" w:color="auto" w:fill="FFFFFF"/>
        <w:spacing w:before="0" w:after="15" w:line="420" w:lineRule="atLeast"/>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firstLine="0"/>
        <w:jc w:val="both"/>
        <w:rPr>
          <w:rStyle w:val="any"/>
          <w:rFonts w:ascii="Microsoft YaHei UI" w:eastAsia="Microsoft YaHei UI" w:hAnsi="Microsoft YaHei UI" w:cs="Microsoft YaHei UI"/>
          <w:color w:val="1B1B1B"/>
          <w:spacing w:val="9"/>
        </w:rPr>
      </w:pPr>
      <w:r>
        <w:rPr>
          <w:rStyle w:val="any"/>
          <w:rFonts w:ascii="Microsoft YaHei UI" w:eastAsia="Microsoft YaHei UI" w:hAnsi="Microsoft YaHei UI" w:cs="Microsoft YaHei UI"/>
          <w:strike w:val="0"/>
          <w:color w:val="1B1B1B"/>
          <w:spacing w:val="9"/>
          <w:sz w:val="20"/>
          <w:szCs w:val="20"/>
          <w:u w:val="none"/>
        </w:rPr>
        <w:drawing>
          <wp:inline>
            <wp:extent cx="6381750" cy="3834959"/>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69312" name=""/>
                    <pic:cNvPicPr>
                      <a:picLocks noChangeAspect="1"/>
                    </pic:cNvPicPr>
                  </pic:nvPicPr>
                  <pic:blipFill>
                    <a:blip xmlns:r="http://schemas.openxmlformats.org/officeDocument/2006/relationships" r:embed="rId9"/>
                    <a:stretch>
                      <a:fillRect/>
                    </a:stretch>
                  </pic:blipFill>
                  <pic:spPr>
                    <a:xfrm>
                      <a:off x="0" y="0"/>
                      <a:ext cx="6381750" cy="3834959"/>
                    </a:xfrm>
                    <a:prstGeom prst="rect">
                      <a:avLst/>
                    </a:prstGeom>
                    <a:ln>
                      <a:noFill/>
                    </a:ln>
                  </pic:spPr>
                </pic:pic>
              </a:graphicData>
            </a:graphic>
          </wp:inline>
        </w:drawing>
      </w:r>
    </w:p>
    <w:p>
      <w:pPr>
        <w:shd w:val="clear" w:color="auto" w:fill="FFFFFF"/>
        <w:spacing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6381750" cy="5956300"/>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54486" name=""/>
                    <pic:cNvPicPr>
                      <a:picLocks noChangeAspect="1"/>
                    </pic:cNvPicPr>
                  </pic:nvPicPr>
                  <pic:blipFill>
                    <a:blip xmlns:r="http://schemas.openxmlformats.org/officeDocument/2006/relationships" r:embed="rId10"/>
                    <a:stretch>
                      <a:fillRect/>
                    </a:stretch>
                  </pic:blipFill>
                  <pic:spPr>
                    <a:xfrm>
                      <a:off x="0" y="0"/>
                      <a:ext cx="6381750" cy="59563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 w:line="368" w:lineRule="atLeast"/>
        <w:ind w:left="300" w:right="405" w:firstLine="420"/>
        <w:jc w:val="both"/>
        <w:rPr>
          <w:rStyle w:val="any"/>
          <w:rFonts w:ascii="Microsoft YaHei UI" w:eastAsia="Microsoft YaHei UI" w:hAnsi="Microsoft YaHei UI" w:cs="Microsoft YaHei UI"/>
          <w:color w:val="1B1B1B"/>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firstLine="0"/>
        <w:jc w:val="both"/>
        <w:rPr>
          <w:rStyle w:val="any"/>
          <w:rFonts w:ascii="Microsoft YaHei UI" w:eastAsia="Microsoft YaHei UI" w:hAnsi="Microsoft YaHei UI" w:cs="Microsoft YaHei UI"/>
          <w:color w:val="1B1B1B"/>
          <w:spacing w:val="9"/>
          <w:sz w:val="21"/>
          <w:szCs w:val="21"/>
        </w:rPr>
      </w:pPr>
    </w:p>
    <w:p>
      <w:pPr>
        <w:shd w:val="clear" w:color="auto" w:fill="FFFFFF"/>
        <w:spacing w:after="0" w:line="368" w:lineRule="atLeast"/>
        <w:ind w:left="300" w:right="405"/>
        <w:jc w:val="both"/>
        <w:rPr>
          <w:rStyle w:val="any"/>
          <w:rFonts w:ascii="Microsoft YaHei UI" w:eastAsia="Microsoft YaHei UI" w:hAnsi="Microsoft YaHei UI" w:cs="Microsoft YaHei UI"/>
          <w:b/>
          <w:bCs/>
          <w:color w:val="1B1B1B"/>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图例说明</w:t>
      </w:r>
      <w:r>
        <w:rPr>
          <w:rStyle w:val="any"/>
          <w:rFonts w:ascii="Microsoft YaHei UI" w:eastAsia="Microsoft YaHei UI" w:hAnsi="Microsoft YaHei UI" w:cs="Microsoft YaHei UI"/>
          <w:b/>
          <w:bCs/>
          <w:color w:val="1B1B1B"/>
          <w:spacing w:val="8"/>
        </w:rPr>
        <w:br/>
      </w:r>
      <w:r>
        <w:rPr>
          <w:rStyle w:val="any"/>
          <w:rFonts w:ascii="Microsoft YaHei UI" w:eastAsia="Microsoft YaHei UI" w:hAnsi="Microsoft YaHei UI" w:cs="Microsoft YaHei UI"/>
          <w:color w:val="1B1B1B"/>
          <w:spacing w:val="8"/>
        </w:rPr>
        <w:t>【左】图10a，摘自 Xu et al. (2018) “The effects of lncRNA MALAT1 on proliferation, invasion and migration in colorectal cancer through regulating SOX9”。</w:t>
      </w:r>
      <w:r>
        <w:rPr>
          <w:rStyle w:val="any"/>
          <w:rFonts w:ascii="Microsoft YaHei UI" w:eastAsia="Microsoft YaHei UI" w:hAnsi="Microsoft YaHei UI" w:cs="Microsoft YaHei UI"/>
          <w:color w:val="1B1B1B"/>
          <w:spacing w:val="8"/>
        </w:rPr>
        <w:br/>
      </w:r>
      <w:r>
        <w:rPr>
          <w:rStyle w:val="any"/>
          <w:rFonts w:ascii="Microsoft YaHei UI" w:eastAsia="Microsoft YaHei UI" w:hAnsi="Microsoft YaHei UI" w:cs="Microsoft YaHei UI"/>
          <w:color w:val="1B1B1B"/>
          <w:spacing w:val="8"/>
        </w:rPr>
        <w:t>【右】图4B。</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问题说明</w:t>
      </w:r>
      <w:r>
        <w:rPr>
          <w:rStyle w:val="any"/>
          <w:rFonts w:ascii="Microsoft YaHei UI" w:eastAsia="Microsoft YaHei UI" w:hAnsi="Microsoft YaHei UI" w:cs="Microsoft YaHei UI"/>
          <w:b/>
          <w:bCs/>
          <w:color w:val="1B1B1B"/>
          <w:spacing w:val="8"/>
        </w:rPr>
        <w:br/>
      </w:r>
      <w:r>
        <w:rPr>
          <w:rStyle w:val="any"/>
          <w:rFonts w:ascii="Microsoft YaHei UI" w:eastAsia="Microsoft YaHei UI" w:hAnsi="Microsoft YaHei UI" w:cs="Microsoft YaHei UI"/>
          <w:color w:val="1B1B1B"/>
          <w:spacing w:val="8"/>
        </w:rPr>
        <w:t>图4B与 Xu et al. (2018) 的图10a存在重复现象。</w:t>
      </w:r>
    </w:p>
    <w:p>
      <w:pPr>
        <w:shd w:val="clear" w:color="auto" w:fill="FFFFFF"/>
        <w:spacing w:before="0" w:line="368" w:lineRule="atLeast"/>
        <w:ind w:left="300" w:right="405"/>
        <w:jc w:val="both"/>
        <w:rPr>
          <w:rStyle w:val="any"/>
          <w:rFonts w:ascii="Microsoft YaHei UI" w:eastAsia="Microsoft YaHei UI" w:hAnsi="Microsoft YaHei UI" w:cs="Microsoft YaHei UI"/>
          <w:color w:val="1B1B1B"/>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firstLine="0"/>
        <w:jc w:val="both"/>
        <w:rPr>
          <w:rStyle w:val="any"/>
          <w:rFonts w:ascii="Microsoft YaHei UI" w:eastAsia="Microsoft YaHei UI" w:hAnsi="Microsoft YaHei UI" w:cs="Microsoft YaHei UI"/>
          <w:color w:val="1B1B1B"/>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firstLine="0"/>
        <w:jc w:val="both"/>
        <w:rPr>
          <w:rStyle w:val="any"/>
          <w:rFonts w:ascii="Microsoft YaHei UI" w:eastAsia="Microsoft YaHei UI" w:hAnsi="Microsoft YaHei UI" w:cs="Microsoft YaHei UI"/>
          <w:color w:val="1B1B1B"/>
          <w:spacing w:val="9"/>
          <w:sz w:val="21"/>
          <w:szCs w:val="21"/>
        </w:rPr>
      </w:pPr>
      <w:r>
        <w:rPr>
          <w:rStyle w:val="any"/>
          <w:rFonts w:ascii="Microsoft YaHei UI" w:eastAsia="Microsoft YaHei UI" w:hAnsi="Microsoft YaHei UI" w:cs="Microsoft YaHei UI"/>
          <w:strike w:val="0"/>
          <w:color w:val="1B1B1B"/>
          <w:spacing w:val="9"/>
          <w:sz w:val="20"/>
          <w:szCs w:val="20"/>
          <w:u w:val="none"/>
        </w:rPr>
        <w:drawing>
          <wp:inline>
            <wp:extent cx="6381750" cy="1802253"/>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0249" name=""/>
                    <pic:cNvPicPr>
                      <a:picLocks noChangeAspect="1"/>
                    </pic:cNvPicPr>
                  </pic:nvPicPr>
                  <pic:blipFill>
                    <a:blip xmlns:r="http://schemas.openxmlformats.org/officeDocument/2006/relationships" r:embed="rId11"/>
                    <a:stretch>
                      <a:fillRect/>
                    </a:stretch>
                  </pic:blipFill>
                  <pic:spPr>
                    <a:xfrm>
                      <a:off x="0" y="0"/>
                      <a:ext cx="6381750" cy="1802253"/>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firstLine="0"/>
        <w:jc w:val="both"/>
        <w:rPr>
          <w:rStyle w:val="any"/>
          <w:rFonts w:ascii="Microsoft YaHei UI" w:eastAsia="Microsoft YaHei UI" w:hAnsi="Microsoft YaHei UI" w:cs="Microsoft YaHei UI"/>
          <w:color w:val="1B1B1B"/>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firstLine="0"/>
        <w:jc w:val="both"/>
        <w:rPr>
          <w:rStyle w:val="any"/>
          <w:rFonts w:ascii="Microsoft YaHei UI" w:eastAsia="Microsoft YaHei UI" w:hAnsi="Microsoft YaHei UI" w:cs="Microsoft YaHei UI"/>
          <w:color w:val="1B1B1B"/>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firstLine="0"/>
        <w:jc w:val="both"/>
        <w:rPr>
          <w:rStyle w:val="any"/>
          <w:rFonts w:ascii="Microsoft YaHei UI" w:eastAsia="Microsoft YaHei UI" w:hAnsi="Microsoft YaHei UI" w:cs="Microsoft YaHei UI"/>
          <w:color w:val="1B1B1B"/>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68" w:lineRule="atLeast"/>
        <w:ind w:left="300" w:right="405"/>
        <w:jc w:val="both"/>
        <w:rPr>
          <w:rStyle w:val="any"/>
          <w:rFonts w:ascii="Microsoft YaHei UI" w:eastAsia="Microsoft YaHei UI" w:hAnsi="Microsoft YaHei UI" w:cs="Microsoft YaHei UI"/>
          <w:color w:val="1B1B1B"/>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参考链接：</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9"/>
          <w:sz w:val="20"/>
          <w:szCs w:val="20"/>
          <w:shd w:val="clear" w:color="auto" w:fill="FFFFFF"/>
        </w:rPr>
        <w:t>https://pubpeer.com/publications/5278A8FCD975E1E0C03F47AF88CDF4#6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9"/>
          <w:sz w:val="20"/>
          <w:szCs w:val="20"/>
          <w:shd w:val="clear" w:color="auto" w:fill="FFFFFF"/>
        </w:rPr>
        <w:t>https://www.sciencedirect.com/science/article/pii/S1896112620300134?via%3Dihub</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54879" name=""/>
                    <pic:cNvPicPr>
                      <a:picLocks noChangeAspect="1"/>
                    </pic:cNvPicPr>
                  </pic:nvPicPr>
                  <pic:blipFill>
                    <a:blip xmlns:r="http://schemas.openxmlformats.org/officeDocument/2006/relationships" r:embed="rId12"/>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434&amp;idx=1&amp;sn=7eba7a72116afd96c9042dd5347d28eb&amp;chksm=c39dbf7516f2802335b8afdf102dea270a05501ecceec40b934a398e681e0b5d376ed9057ba9&amp;scene=126&amp;sessionid=1743790098"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