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中山大学附属第三医院肝病医院副院长团队论文因图像重复引发争议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2025-04-03 10:50:55</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402" w:after="552" w:line="360" w:lineRule="atLeast"/>
        <w:ind w:left="435" w:right="435"/>
        <w:jc w:val="both"/>
        <w:rPr>
          <w:rStyle w:val="any"/>
          <w:rFonts w:ascii="Times New Roman" w:eastAsia="Times New Roman" w:hAnsi="Times New Roman" w:cs="Times New Roman"/>
          <w:color w:val="333333"/>
          <w:spacing w:val="9"/>
          <w:sz w:val="23"/>
          <w:szCs w:val="23"/>
        </w:rPr>
      </w:pPr>
      <w:r>
        <w:rPr>
          <w:rStyle w:val="any"/>
          <w:rFonts w:ascii="PMingLiU" w:eastAsia="PMingLiU" w:hAnsi="PMingLiU" w:cs="PMingLiU"/>
          <w:b/>
          <w:bCs/>
          <w:color w:val="333333"/>
          <w:spacing w:val="9"/>
          <w:sz w:val="23"/>
          <w:szCs w:val="23"/>
        </w:rPr>
        <w:t>论文信息</w:t>
      </w:r>
    </w:p>
    <w:p>
      <w:pP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1"/>
          <w:szCs w:val="21"/>
        </w:rPr>
        <w:t>2016年，来自中山大学附属第三医院感染性疾病科的 X Zhu , C Xie , Y-m Li , Z-l Huang , Q-y Zhao , Z-x Hu , P-p Wang, Y-r Gu , Z-l Gao （通讯作者）, L Peng （通讯作者）在 Cell death &amp; disease 期 刊 发 表 了 一 篇题 目 为 ： TMEM2 inhibits hepatitis B virus infection in HepG2 and HepG2.2.15 cells by activating the JAK-STAT signaling pathway 的论文。</w:t>
      </w:r>
    </w:p>
    <w:p>
      <w:pP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1"/>
          <w:szCs w:val="21"/>
        </w:rPr>
        <w:t>该研 究 得 到 了 国 家 科 技 重 大 项 目 （ 2016ZX10002010 、 2016ZX10002009 和 2016ZX10002008 ） 、 国 家 自 然 科 学 基 金 （ 81370535 、 81570539 和 81202319）、重点高校基础研究基金（12ykpy35 和 13ykzd17）、广东省自然科学 基金（S2013010016014、2014A030313089）、广州市科技项目（1561000155） 和“111 工程”（项目编号：B12003）的支持。</w:t>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113511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189446" name=""/>
                    <pic:cNvPicPr>
                      <a:picLocks noChangeAspect="1"/>
                    </pic:cNvPicPr>
                  </pic:nvPicPr>
                  <pic:blipFill>
                    <a:blip xmlns:r="http://schemas.openxmlformats.org/officeDocument/2006/relationships" r:embed="rId6"/>
                    <a:stretch>
                      <a:fillRect/>
                    </a:stretch>
                  </pic:blipFill>
                  <pic:spPr>
                    <a:xfrm>
                      <a:off x="0" y="0"/>
                      <a:ext cx="5486400" cy="1135117"/>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344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066323" name=""/>
                    <pic:cNvPicPr>
                      <a:picLocks noChangeAspect="1"/>
                    </pic:cNvPicPr>
                  </pic:nvPicPr>
                  <pic:blipFill>
                    <a:blip xmlns:r="http://schemas.openxmlformats.org/officeDocument/2006/relationships" r:embed="rId7"/>
                    <a:stretch>
                      <a:fillRect/>
                    </a:stretch>
                  </pic:blipFill>
                  <pic:spPr>
                    <a:xfrm>
                      <a:off x="0" y="0"/>
                      <a:ext cx="5486400" cy="4134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402" w:after="552" w:line="384" w:lineRule="atLeast"/>
        <w:ind w:left="435" w:right="435" w:firstLine="0"/>
        <w:jc w:val="both"/>
        <w:rPr>
          <w:rStyle w:val="any"/>
          <w:rFonts w:ascii="Times New Roman" w:eastAsia="Times New Roman" w:hAnsi="Times New Roman" w:cs="Times New Roman"/>
          <w:color w:val="333333"/>
          <w:spacing w:val="9"/>
          <w:sz w:val="23"/>
          <w:szCs w:val="23"/>
        </w:rPr>
      </w:pPr>
      <w:r>
        <w:rPr>
          <w:rStyle w:val="any"/>
          <w:rFonts w:ascii="PMingLiU" w:eastAsia="PMingLiU" w:hAnsi="PMingLiU" w:cs="PMingLiU"/>
          <w:b/>
          <w:bCs/>
          <w:color w:val="333333"/>
          <w:spacing w:val="9"/>
          <w:sz w:val="23"/>
          <w:szCs w:val="23"/>
        </w:rPr>
        <w:t>质疑信息</w:t>
      </w:r>
    </w:p>
    <w:p>
      <w:pPr>
        <w:shd w:val="clear" w:color="auto" w:fill="FFFFFF"/>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97368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6955" name=""/>
                    <pic:cNvPicPr>
                      <a:picLocks noChangeAspect="1"/>
                    </pic:cNvPicPr>
                  </pic:nvPicPr>
                  <pic:blipFill>
                    <a:blip xmlns:r="http://schemas.openxmlformats.org/officeDocument/2006/relationships" r:embed="rId8"/>
                    <a:stretch>
                      <a:fillRect/>
                    </a:stretch>
                  </pic:blipFill>
                  <pic:spPr>
                    <a:xfrm>
                      <a:off x="0" y="0"/>
                      <a:ext cx="5486400" cy="397368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402" w:after="552" w:line="384" w:lineRule="atLeast"/>
        <w:ind w:left="435" w:right="435" w:firstLine="0"/>
        <w:jc w:val="both"/>
        <w:rPr>
          <w:rStyle w:val="any"/>
          <w:rFonts w:ascii="Times New Roman" w:eastAsia="Times New Roman" w:hAnsi="Times New Roman" w:cs="Times New Roman"/>
          <w:color w:val="333333"/>
          <w:spacing w:val="9"/>
          <w:sz w:val="23"/>
          <w:szCs w:val="23"/>
        </w:rPr>
      </w:pPr>
      <w:r>
        <w:rPr>
          <w:rStyle w:val="any"/>
          <w:rFonts w:ascii="PMingLiU" w:eastAsia="PMingLiU" w:hAnsi="PMingLiU" w:cs="PMingLiU"/>
          <w:b/>
          <w:bCs/>
          <w:color w:val="333333"/>
          <w:spacing w:val="9"/>
          <w:sz w:val="23"/>
          <w:szCs w:val="23"/>
        </w:rPr>
        <w:t>回复信息</w:t>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6375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872005" name=""/>
                    <pic:cNvPicPr>
                      <a:picLocks noChangeAspect="1"/>
                    </pic:cNvPicPr>
                  </pic:nvPicPr>
                  <pic:blipFill>
                    <a:blip xmlns:r="http://schemas.openxmlformats.org/officeDocument/2006/relationships" r:embed="rId9"/>
                    <a:stretch>
                      <a:fillRect/>
                    </a:stretch>
                  </pic:blipFill>
                  <pic:spPr>
                    <a:xfrm>
                      <a:off x="0" y="0"/>
                      <a:ext cx="5486400" cy="17637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52" w:after="252" w:line="384" w:lineRule="atLeast"/>
        <w:ind w:left="300" w:right="300" w:firstLine="0"/>
        <w:rPr>
          <w:rStyle w:val="any"/>
          <w:rFonts w:ascii="Microsoft YaHei UI" w:eastAsia="Microsoft YaHei UI" w:hAnsi="Microsoft YaHei UI" w:cs="Microsoft YaHei UI"/>
          <w:color w:val="6A6A6A"/>
          <w:spacing w:val="9"/>
          <w:sz w:val="23"/>
          <w:szCs w:val="23"/>
        </w:rPr>
      </w:pPr>
      <w:r>
        <w:rPr>
          <w:rStyle w:val="any"/>
          <w:rFonts w:ascii="Microsoft YaHei UI" w:eastAsia="Microsoft YaHei UI" w:hAnsi="Microsoft YaHei UI" w:cs="Microsoft YaHei UI"/>
          <w:b/>
          <w:bCs/>
          <w:color w:val="5F5F5F"/>
          <w:spacing w:val="8"/>
        </w:rPr>
        <w:t>参考链接：</w:t>
      </w:r>
    </w:p>
    <w:p>
      <w:pPr>
        <w:spacing w:before="0" w:after="0" w:line="480"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1"/>
          <w:szCs w:val="21"/>
        </w:rPr>
        <w:t>https://pubpeer.com/publications/146657F056D42D2D31525858C2B1C1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41557" name=""/>
                    <pic:cNvPicPr>
                      <a:picLocks noChangeAspect="1"/>
                    </pic:cNvPicPr>
                  </pic:nvPicPr>
                  <pic:blipFill>
                    <a:blip xmlns:r="http://schemas.openxmlformats.org/officeDocument/2006/relationships" r:embed="rId10"/>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419&amp;idx=3&amp;sn=a9d91c49d23cc1dd6ae85bc47deefcf6&amp;chksm=c3c37659f12c24fd6c68cd2b8351cecd1a4ff3b16aad0d7a3ea2ef1354d018a949ad7ce45d17&amp;scene=126&amp;sessionid=174379009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