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存在四处重复的图像元素，北京大学的论文被质疑</w:t>
        </w:r>
        <w:r>
          <w:rPr>
            <w:rStyle w:val="a"/>
            <w:rFonts w:ascii="Times New Roman" w:eastAsia="Times New Roman" w:hAnsi="Times New Roman" w:cs="Times New Roman"/>
            <w:b w:val="0"/>
            <w:bCs w:val="0"/>
            <w:spacing w:val="8"/>
          </w:rPr>
          <w:t>.PMID: 26429872</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2025-04-03 09:09:54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07331"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6682"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142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9</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北京大学药学院</w:t>
      </w:r>
      <w:r>
        <w:rPr>
          <w:rStyle w:val="any"/>
          <w:rFonts w:ascii="PMingLiU" w:eastAsia="PMingLiU" w:hAnsi="PMingLiU" w:cs="PMingLiU"/>
          <w:spacing w:val="8"/>
          <w:sz w:val="23"/>
          <w:szCs w:val="23"/>
          <w:shd w:val="clear" w:color="auto" w:fill="EEF0FF"/>
        </w:rPr>
        <w:t>在</w:t>
      </w:r>
      <w:r>
        <w:rPr>
          <w:rStyle w:val="any"/>
          <w:rFonts w:ascii="Times New Roman" w:eastAsia="Times New Roman" w:hAnsi="Times New Roman" w:cs="Times New Roman"/>
          <w:spacing w:val="8"/>
          <w:sz w:val="23"/>
          <w:szCs w:val="23"/>
          <w:shd w:val="clear" w:color="auto" w:fill="EEF0FF"/>
        </w:rPr>
        <w:t>Oncotarget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功能性长春新碱加达沙替尼脂质体在三阴性乳腺癌血管生成模拟通道缺失中的应用</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北京大学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Fan Zeng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北京大学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Wan-Liang Lu</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本研究得到了中国国家自然科学基金（编号：</w:t>
      </w:r>
      <w:r>
        <w:rPr>
          <w:rStyle w:val="any"/>
          <w:rFonts w:ascii="Times New Roman" w:eastAsia="Times New Roman" w:hAnsi="Times New Roman" w:cs="Times New Roman"/>
          <w:spacing w:val="8"/>
          <w:sz w:val="23"/>
          <w:szCs w:val="23"/>
          <w:shd w:val="clear" w:color="auto" w:fill="EEF0FF"/>
        </w:rPr>
        <w:t>81373343</w:t>
      </w:r>
      <w:r>
        <w:rPr>
          <w:rStyle w:val="any"/>
          <w:rFonts w:ascii="PMingLiU" w:eastAsia="PMingLiU" w:hAnsi="PMingLiU" w:cs="PMingLiU"/>
          <w:spacing w:val="8"/>
          <w:sz w:val="23"/>
          <w:szCs w:val="23"/>
          <w:shd w:val="clear" w:color="auto" w:fill="EEF0FF"/>
        </w:rPr>
        <w:t>）和北京市自然科学基金（编号：</w:t>
      </w:r>
      <w:r>
        <w:rPr>
          <w:rStyle w:val="any"/>
          <w:rFonts w:ascii="Times New Roman" w:eastAsia="Times New Roman" w:hAnsi="Times New Roman" w:cs="Times New Roman"/>
          <w:spacing w:val="8"/>
          <w:sz w:val="23"/>
          <w:szCs w:val="23"/>
          <w:shd w:val="clear" w:color="auto" w:fill="EEF0FF"/>
        </w:rPr>
        <w:t>7131009</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378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19960" name=""/>
                    <pic:cNvPicPr>
                      <a:picLocks noChangeAspect="1"/>
                    </pic:cNvPicPr>
                  </pic:nvPicPr>
                  <pic:blipFill>
                    <a:blip xmlns:r="http://schemas.openxmlformats.org/officeDocument/2006/relationships" r:embed="rId9"/>
                    <a:stretch>
                      <a:fillRect/>
                    </a:stretch>
                  </pic:blipFill>
                  <pic:spPr>
                    <a:xfrm>
                      <a:off x="0" y="0"/>
                      <a:ext cx="5486400" cy="3378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334000" cy="4000500"/>
            <wp:docPr id="100005" name="" descr="北京大学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4569" name=""/>
                    <pic:cNvPicPr>
                      <a:picLocks noChangeAspect="1"/>
                    </pic:cNvPicPr>
                  </pic:nvPicPr>
                  <pic:blipFill>
                    <a:blip xmlns:r="http://schemas.openxmlformats.org/officeDocument/2006/relationships" r:embed="rId10"/>
                    <a:stretch>
                      <a:fillRect/>
                    </a:stretch>
                  </pic:blipFill>
                  <pic:spPr>
                    <a:xfrm>
                      <a:off x="0" y="0"/>
                      <a:ext cx="5334000" cy="400050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4497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center"/>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Figure 8D: </w:t>
      </w:r>
      <w:r>
        <w:rPr>
          <w:rStyle w:val="any"/>
          <w:rFonts w:ascii="Times New Roman" w:eastAsia="Times New Roman" w:hAnsi="Times New Roman" w:cs="Times New Roman"/>
          <w:b w:val="0"/>
          <w:bCs w:val="0"/>
          <w:color w:val="3E3E3E"/>
          <w:spacing w:val="0"/>
          <w:sz w:val="21"/>
          <w:szCs w:val="21"/>
        </w:rPr>
        <w:t>Much more similar than expected.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57091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93431" name=""/>
                    <pic:cNvPicPr>
                      <a:picLocks noChangeAspect="1"/>
                    </pic:cNvPicPr>
                  </pic:nvPicPr>
                  <pic:blipFill>
                    <a:blip xmlns:r="http://schemas.openxmlformats.org/officeDocument/2006/relationships" r:embed="rId12"/>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https://pubpeer.com/publications/87F8391CEFE332B6524CA1729971E4#0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https://pubmed.ncbi.nlm.nih.gov/26429872/</w:t>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0"/>
          <w:szCs w:val="20"/>
        </w:rPr>
        <w:t>  </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63419"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3"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0"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77134" name=""/>
                    <pic:cNvPicPr>
                      <a:picLocks noChangeAspect="1"/>
                    </pic:cNvPicPr>
                  </pic:nvPicPr>
                  <pic:blipFill>
                    <a:blip xmlns:r="http://schemas.openxmlformats.org/officeDocument/2006/relationships" r:embed="rId2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94943" name=""/>
                    <pic:cNvPicPr>
                      <a:picLocks noChangeAspect="1"/>
                    </pic:cNvPicPr>
                  </pic:nvPicPr>
                  <pic:blipFill>
                    <a:blip xmlns:r="http://schemas.openxmlformats.org/officeDocument/2006/relationships" r:embed="rId28"/>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4"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5"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6"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7"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8"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19"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1"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2"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3"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4"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5"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6"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7" Type="http://schemas.openxmlformats.org/officeDocument/2006/relationships/image" Target="media/image8.emf" /><Relationship Id="rId28" Type="http://schemas.openxmlformats.org/officeDocument/2006/relationships/image" Target="media/image9.jpeg"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zNjYxMTEzMA==&amp;mid=2247531386&amp;idx=5&amp;sn=d200d806b91a886f7ce0bf22988e2df0&amp;chksm=c333abfb9c8ab0bed04fff9e5a115e2c1e1fb0b1edc9b44784ac6e189ad958303b5c8de1b51f&amp;scene=126&amp;sessionid=1743784730"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