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厦门大学附属中山医院的文章被撤回，主要原因是对文章中数据的完整性提出了担忧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55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尽管肿瘤坏死因子相关凋亡诱导配体 (TRAIL) 及其激动剂受体已被确定为非常有前途的抗肿瘤药物，能够优先消灭癌细胞且损伤最小，但大多数癌症中 TRAIL 耐药性的出现可能导致治疗失败。因此，迫切需要新的方法来克服 TRAIL 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31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厦门大学附属中山医院的Ke Sunkui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Gold Nanoparticles Enhance TRAIL Sensitivity Through Drp1-Mediated Apoptotic and Autophagic Mitochondrial Fission in NSCLC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AuNPs通过Drp1依赖的线粒体裂变增强了NSCLC细胞对TRAIL的凋亡反应，TRAIL与AuNPs的组合可以成为治疗NSCLC的潜在化疗策略。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主要原因是对文章中 数据的完整性提出了担忧。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63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32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自发表以来，第三方对文章中蛋白质印迹数据的完整性提出了担忧。当要求作者解释时，作者无法提供原始数据并要求撤回这篇文章。此外，该杂志也意识到了对这篇文章作者身份的担忧，但无法核实这些担忧。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当联系作者进行进一步澄清时，作者没有回应。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通讯作者已被告知此次撤回。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https://www.dovepress.com/retraction-gold-nanoparticles-enhance-trail-sensitivity-through-drp1-m-peer-reviewed-fulltext-article-IJN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99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522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2&amp;sn=b93932a0b96991f7646662bc4c8eead2&amp;chksm=cf2b6f1826162c2641606f35e1c6f81b1f69ed4658cc51da3b56bc7536e297bc3b27e7f0ded9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