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惊爆！温州医科大学早年论文现争议，图片重复引关注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2025-04-04 23:45:57</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56245"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9930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408" w:lineRule="atLeast"/>
        <w:ind w:left="300" w:right="300"/>
        <w:rPr>
          <w:rStyle w:val="any"/>
          <w:rFonts w:ascii="Microsoft YaHei UI" w:eastAsia="Microsoft YaHei UI" w:hAnsi="Microsoft YaHei UI" w:cs="Microsoft YaHei UI"/>
          <w:b w:val="0"/>
          <w:bCs w:val="0"/>
          <w:i w:val="0"/>
          <w:iCs w:val="0"/>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1"/>
          <w:szCs w:val="21"/>
        </w:rPr>
        <w:t>2017 年，Junru Zhang、Zhiguo Feng、Chunhua Wang、Huiping Zhou、Weidong Liu、Karvannan Kanchana、Xuanxuan Dai、Peng Zou、Junlian Gu、Lu Cai（通讯作者）以及 Guang Liang（通讯作者，音译梁广，现任杭州医学院院长），主要分别来自温州医科大学药学院化学生物学研究中心和温州医科大学药学院中美糖尿病并发症研究所，于《American Journal of Cancer Research》期刊发表了一篇题为 “Curcumin derivative WZ35 efficiently suppresses colon cancer progression through inducing ROS production and ER stress - dependent apoptosis” 的论文。</w:t>
      </w:r>
    </w:p>
    <w:p>
      <w:pP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这项工作得到了中国国家自然科学基金（81572448、81270489 和 81503107）、浙江省自然科学基金（LY16H310011）以及浙江省重点健康科技项目（WKJ2013 - 2 - 021）的支持。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08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81951" name=""/>
                    <pic:cNvPicPr>
                      <a:picLocks noChangeAspect="1"/>
                    </pic:cNvPicPr>
                  </pic:nvPicPr>
                  <pic:blipFill>
                    <a:blip xmlns:r="http://schemas.openxmlformats.org/officeDocument/2006/relationships" r:embed="rId8"/>
                    <a:stretch>
                      <a:fillRect/>
                    </a:stretch>
                  </pic:blipFill>
                  <pic:spPr>
                    <a:xfrm>
                      <a:off x="0" y="0"/>
                      <a:ext cx="5486400" cy="37084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7377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33369" name=""/>
                    <pic:cNvPicPr>
                      <a:picLocks noChangeAspect="1"/>
                    </pic:cNvPicPr>
                  </pic:nvPicPr>
                  <pic:blipFill>
                    <a:blip xmlns:r="http://schemas.openxmlformats.org/officeDocument/2006/relationships" r:embed="rId9"/>
                    <a:stretch>
                      <a:fillRect/>
                    </a:stretch>
                  </pic:blipFill>
                  <pic:spPr>
                    <a:xfrm>
                      <a:off x="0" y="0"/>
                      <a:ext cx="5486400" cy="347377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2025年4月，国际著名职业学术打假人Actinopolyspora biskrensis 在 Pubpeer 论坛发表评论：</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59842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53804" name=""/>
                    <pic:cNvPicPr>
                      <a:picLocks noChangeAspect="1"/>
                    </pic:cNvPicPr>
                  </pic:nvPicPr>
                  <pic:blipFill>
                    <a:blip xmlns:r="http://schemas.openxmlformats.org/officeDocument/2006/relationships" r:embed="rId10"/>
                    <a:stretch>
                      <a:fillRect/>
                    </a:stretch>
                  </pic:blipFill>
                  <pic:spPr>
                    <a:xfrm>
                      <a:off x="0" y="0"/>
                      <a:ext cx="5486400" cy="5984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https://pubpeer.com/publications/674450A3FBB36EC55A14E384276D92</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0656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96091" name=""/>
                    <pic:cNvPicPr>
                      <a:picLocks noChangeAspect="1"/>
                    </pic:cNvPicPr>
                  </pic:nvPicPr>
                  <pic:blipFill>
                    <a:blip xmlns:r="http://schemas.openxmlformats.org/officeDocument/2006/relationships" r:embed="rId11"/>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5483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41880" name=""/>
                    <pic:cNvPicPr>
                      <a:picLocks noChangeAspect="1"/>
                    </pic:cNvPicPr>
                  </pic:nvPicPr>
                  <pic:blipFill>
                    <a:blip xmlns:r="http://schemas.openxmlformats.org/officeDocument/2006/relationships" r:embed="rId12"/>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549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2958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531&amp;idx=1&amp;sn=c64645485d264aa057f74a3a5af76f30&amp;chksm=c3af268eb0b7f2bd69ff520ae847448c856013c843492fd3903457c22362c1d04e2530d42a35&amp;scene=126&amp;sessionid=174378528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