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学术诚信遭质疑！北京大学医学部基础医学院国家杰青论文被质疑图片重复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51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05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2015年9月，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Oncotarget期刊上发表一篇标题为“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The transcription factor c-Fos coordinates with histone lysine-specific demethylase 2A to activate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cyclooxygenase-2”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转录因子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c-Fos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2A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相互配合，激活环氧化酶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-2 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2011CB504200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2012CB517500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31070691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81321003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91319302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81071676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81372165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31261140372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；教育部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“111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；北京市自然科学基金（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5142009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Shaoli Lu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Yang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Wei-Guo Zhu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（音译：朱卫国）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9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10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Cherokia georgiana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37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3&amp;sn=6fefbba0452b5dbcb7a91c23f53ccfb8&amp;chksm=c00abc5a1fc3e50aea3f6d34c5eccbac98d54b011e752e8d4d2020ec16093c6ac0e4bd1ee2ce&amp;scene=126&amp;sessionid=174378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