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中山大学附属第一医院论文被质疑！与同年发表的他人论文图片重复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2025-04-05 13:03:13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年，来自中山大学附属第一医院中医科的</w:t>
      </w:r>
      <w:r>
        <w:rPr>
          <w:rStyle w:val="any"/>
          <w:rFonts w:ascii="Times New Roman" w:eastAsia="Times New Roman" w:hAnsi="Times New Roman" w:cs="Times New Roman"/>
          <w:spacing w:val="8"/>
        </w:rPr>
        <w:t xml:space="preserve"> Shuqing Chen , Yongqian Wang , Yubin Yang , Ting Xiang , Jiahui Liu , Houming Zhou </w:t>
      </w:r>
      <w:r>
        <w:rPr>
          <w:rStyle w:val="any"/>
          <w:rFonts w:ascii="PMingLiU" w:eastAsia="PMingLiU" w:hAnsi="PMingLiU" w:cs="PMingLiU"/>
          <w:spacing w:val="8"/>
        </w:rPr>
        <w:t>（通讯作者，音译周厚明）</w:t>
      </w:r>
      <w:r>
        <w:rPr>
          <w:rStyle w:val="any"/>
          <w:rFonts w:ascii="Times New Roman" w:eastAsia="Times New Roman" w:hAnsi="Times New Roman" w:cs="Times New Roman"/>
          <w:spacing w:val="8"/>
        </w:rPr>
        <w:t xml:space="preserve">, Xinlin Wu </w:t>
      </w:r>
      <w:r>
        <w:rPr>
          <w:rStyle w:val="any"/>
          <w:rFonts w:ascii="PMingLiU" w:eastAsia="PMingLiU" w:hAnsi="PMingLiU" w:cs="PMingLiU"/>
          <w:spacing w:val="8"/>
        </w:rPr>
        <w:t>（通讯作者，音译伍新林）在</w:t>
      </w:r>
      <w:r>
        <w:rPr>
          <w:rStyle w:val="any"/>
          <w:rFonts w:ascii="Times New Roman" w:eastAsia="Times New Roman" w:hAnsi="Times New Roman" w:cs="Times New Roman"/>
          <w:spacing w:val="8"/>
        </w:rPr>
        <w:t xml:space="preserve">BioMed Research International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Psoralen Inhibited Apoptosis of Osteoporotic Osteoblasts by Modulating IRE1-ASK1-JNK Pathway</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这项工作由广东省科学技术厅的基金会资助（编号：</w:t>
      </w:r>
      <w:r>
        <w:rPr>
          <w:rStyle w:val="any"/>
          <w:rFonts w:ascii="Times New Roman" w:eastAsia="Times New Roman" w:hAnsi="Times New Roman" w:cs="Times New Roman"/>
          <w:spacing w:val="8"/>
        </w:rPr>
        <w:t>2011B031700023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尊敬的作者们：</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我们发现本研究中呈现的一个图表与其他研究中呈现的图表存在意想不到的重叠（见下面所附的图片）。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https://pubmed.ncbi.nlm.nih.gov/28849073/</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https://pubmed.ncbi.nlm.nih.gov/28349059/</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我们将通知出版商来解决这些问题。</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21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09546" name=""/>
                    <pic:cNvPicPr>
                      <a:picLocks noChangeAspect="1"/>
                    </pic:cNvPicPr>
                  </pic:nvPicPr>
                  <pic:blipFill>
                    <a:blip xmlns:r="http://schemas.openxmlformats.org/officeDocument/2006/relationships" r:embed="rId6"/>
                    <a:stretch>
                      <a:fillRect/>
                    </a:stretch>
                  </pic:blipFill>
                  <pic:spPr>
                    <a:xfrm>
                      <a:off x="0" y="0"/>
                      <a:ext cx="5486400" cy="2921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https://pubpeer.org/publications/438EA81B24202FC7DA2F42F29FC6CA#0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中山大学附属第一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中山大学附属第一医院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402&amp;idx=1&amp;sn=aa4f34ddd539aa4d5faff64179751c31&amp;chksm=c06994bc7d55bb8ba66ae836c3145033def660f1a7dd2e835d0b3620eeb0b5636d9eb7e6a047&amp;scene=126&amp;sessionid=174383076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606368398436696067"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