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上海市第一人民医院泌尿外科论文陷入争议！与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年他人发表的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论文图片部分重叠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年，主要来自上海交通大学医学院附属上海第一人民医院泌尿外科的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Mingyue Tan , Dingguo Zhang , Encheng Zhang , Dongliang Xu , Zhihong Liu , Jianxin Qiu , Yu Fan </w:t>
      </w:r>
      <w:r>
        <w:rPr>
          <w:rStyle w:val="any"/>
          <w:rFonts w:ascii="PMingLiU" w:eastAsia="PMingLiU" w:hAnsi="PMingLiU" w:cs="PMingLiU"/>
          <w:spacing w:val="8"/>
        </w:rPr>
        <w:t>（通讯作者，音译范昱）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Bing Shen </w:t>
      </w:r>
      <w:r>
        <w:rPr>
          <w:rStyle w:val="any"/>
          <w:rFonts w:ascii="PMingLiU" w:eastAsia="PMingLiU" w:hAnsi="PMingLiU" w:cs="PMingLiU"/>
          <w:spacing w:val="8"/>
        </w:rPr>
        <w:t>（通讯作者，音译沈兵）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Molecular Carcinogenesis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SENP2 suppresses epithelial-mesenchymal transition of bladder cancer cells through deSUMOylation of TGF-βRI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Polyura jupiter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这些图像与其他作者和其他研究机构早期的文章存在重复。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0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44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https://www.pubpeer.org/publications/E1D5F7CDA6126C2618B747DD43A5D6#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14&amp;idx=1&amp;sn=04c04870facab08e09010c418edd8b8d&amp;chksm=c0a928a7361137bc61c9f876ce34f38291b21019fe4568120b37c9744e0ac9e66a8b20b99be3&amp;scene=126&amp;sessionid=17437902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2843393741691290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