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同济大学医学院介入血管研究所副所长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Sceptridium japonicum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多个图像同时重叠在两篇文章中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796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446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7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6805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80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6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883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23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8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791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651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https://www.sciencedirect.com/science/article/abs/pii/S0304383519306639?via%3Dihub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079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597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张小平，博士，教授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，同济大学医学院介入血管研究所副所长，上海市甲状腺疾病研究中心副主任、研究员，改性材料国家地方联合重点实验室副主任，国家放射与治疗临床中心教授，上海市第十人民医院研究员，珠海市人民医院特聘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https://pubpeer.com/publications/04DB9094BB8319DBBCBC4AA6754650#0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2&amp;sn=a7a730a8c598bf17161c2f00566215b9&amp;chksm=c3cd710c3c5a30651d3dc7354d7f02998f014c688fdc47f429925059eae8f8c1a54818853cc7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