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广西师范大学某研究团队所发文章被质疑发生图片重叠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09:19:54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45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6 月 17 日，广西师范大学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Li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Yaping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Latexin deficiency in mice up-regulates inflammation and aggravates colitis through HECTD1/Rps3/NF-κB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2309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416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6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：不同实验中的肌动蛋白印迹相同。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11959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36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9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https://pubpeer.com/publications/8588F3D6B051B379C704B0ED76F857#1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5&amp;idx=1&amp;sn=dafcb4cbc5e0ae3228bee75413733757&amp;chksm=c3692832be3bc040c63a36c6969eaff4344a86464538430102919d01a9a98230bb59885c739b&amp;scene=126&amp;sessionid=17436987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