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大连医科大学李连宏团队论文因数据不符与图像问题遭撤稿，科研成果可靠性引发质疑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10:20:40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Heading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10" w:line="462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33"/>
          <w:szCs w:val="3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kern w:val="36"/>
          <w:sz w:val="33"/>
          <w:szCs w:val="33"/>
        </w:rPr>
        <w:t>此次李连宏团队论文因图像重复、标签错误及原始数据可疑等问题被《Bioscience Reports》撤稿，再次敲响了科研诚信的警钟。从图5C的图像重复到图3B标签不清，从原始Western blot数据中的数字编辑痕迹到作者迟迟未对撤稿表示明确立场，一系列问题表明，这不仅仅是技术疏忽，而可能涉及更深层次的数据处理不当，甚至潜在的科研不端。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83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miR-19a protects cardiomyocytes from hypoxia/reoxygenation-induced apoptosis via PTEN/PI3K/p-Akt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大连医科大学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Guochao Sun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Ying Lu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Lianhong Li(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李连宏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Bioscience Reports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838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54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65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3C.Bcl-2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Bax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GAPDH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是否缺少什么？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227685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28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  <w:br/>
      </w:r>
    </w:p>
    <w:p>
      <w:pP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#2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图5C两个面板重叠，不太可能由不同的条件产生。</w:t>
      </w:r>
    </w:p>
    <w:p>
      <w:pP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14122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15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149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本文已于2024年11月13日被正式撤回。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根据主编及编辑委员会的决定，本文已从《Bioscience Reports》撤稿。此次撤回源于一位读者的举报，该读者指出图5C中对照组部分图像似乎与图5C的 H/R+miR-19a 组存在重复使用的情况。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编辑部随即就该问题联系了作者。作者对此作出解释，并提交了图5C H/R+miR-19a组的更正图像。同时，作者还请求更正图3B，理由是他们无法确认已发表图像标签的准确性，此举引发了关于该图数据处理与存储方式的进一步质疑。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在后续调查中，编辑部要求作者提供所有原始 Western blot（蛋白质印迹）数据。比对后发现，已发表图像与原始图像之间存在修改痕迹。更令人关注的是，提供的原始数据中也出现了数字编辑的迹象。因此，编辑部对该研究结果的真实性与科学有效性产生严重怀疑，最终在编辑委员会的一致决定下，撤回了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尽管编辑部已正式发出撤稿通知，作者未明确表示同意或反对撤回决定。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中国国家自然科学基金（项目编号：81272430）的资助，该基金来自辽宁省肿瘤干细胞研究重点实验室，资助对象为李连宏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https://pubpeer.com/publications/9D6CDA416F087015246CA20D5AE9F0#3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https://pubmed.ncbi.nlm.nih.gov/29054970/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https://portlandpress.com/bioscirep/article/44/11/BSR-2017-0899_RET/235247/Retraction-miR-19a-protects-cardiomyocytes-from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586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89&amp;idx=1&amp;sn=73faa67af89a6d57f2405930e7c43a92&amp;chksm=c3c543a8a4b8e6c5e86e8e354a9856d8c894be305b31d557fcc1c8c660c5176fcf74d0b61870&amp;scene=126&amp;sessionid=17437034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