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宁波大学医学院与宁波市妇女儿童医院合作论文，图片重复及抄袭质疑引关注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2025-04-04 22:17:18</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327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3084" name=""/>
                    <pic:cNvPicPr>
                      <a:picLocks noChangeAspect="1"/>
                    </pic:cNvPicPr>
                  </pic:nvPicPr>
                  <pic:blipFill>
                    <a:blip xmlns:r="http://schemas.openxmlformats.org/officeDocument/2006/relationships" r:embed="rId6"/>
                    <a:stretch>
                      <a:fillRect/>
                    </a:stretch>
                  </pic:blipFill>
                  <pic:spPr>
                    <a:xfrm>
                      <a:off x="0" y="0"/>
                      <a:ext cx="5486400" cy="2873278"/>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2013年，主要分别来自宁波大学医学院 浙江省病理生理学重点实验室和宁波大学医学院附属宁波市妇女儿童医院的 Ping Wang （第一&amp;通讯作者） , Shuaishuai Huang , Feng Wang , Yu Ren , Michael Hehir , Xue Wang , Jie Cai （通讯作者）在 </w:t>
      </w:r>
      <w:r>
        <w:rPr>
          <w:rStyle w:val="any"/>
          <w:rFonts w:ascii="Microsoft YaHei UI" w:eastAsia="Microsoft YaHei UI" w:hAnsi="Microsoft YaHei UI" w:cs="Microsoft YaHei UI"/>
          <w:b w:val="0"/>
          <w:bCs w:val="0"/>
          <w:i w:val="0"/>
          <w:iCs w:val="0"/>
          <w:spacing w:val="9"/>
          <w:sz w:val="21"/>
          <w:szCs w:val="21"/>
        </w:rPr>
        <w:t>PLOS One 期刊发表了一篇题目为：</w:t>
      </w:r>
      <w:r>
        <w:rPr>
          <w:rStyle w:val="any"/>
          <w:rFonts w:ascii="Microsoft YaHei UI" w:eastAsia="Microsoft YaHei UI" w:hAnsi="Microsoft YaHei UI" w:cs="Microsoft YaHei UI"/>
          <w:b w:val="0"/>
          <w:bCs w:val="0"/>
          <w:i w:val="0"/>
          <w:iCs w:val="0"/>
          <w:spacing w:val="9"/>
          <w:sz w:val="21"/>
          <w:szCs w:val="21"/>
        </w:rPr>
        <w:t>Cyclic AMP-response element regulated cell cycle arrests in cancer cells 的论文。该研究得到了以下资助：中国国家自然科学基金（81071653）、浙江省自然科学基金（Y2111136）、宁波市重大科技攻关项目（2011C51005）、宁波市自然科学基金（2011A610050）以及宁波大学的王宽诚教育基金。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6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9578" name=""/>
                    <pic:cNvPicPr>
                      <a:picLocks noChangeAspect="1"/>
                    </pic:cNvPicPr>
                  </pic:nvPicPr>
                  <pic:blipFill>
                    <a:blip xmlns:r="http://schemas.openxmlformats.org/officeDocument/2006/relationships" r:embed="rId7"/>
                    <a:stretch>
                      <a:fillRect/>
                    </a:stretch>
                  </pic:blipFill>
                  <pic:spPr>
                    <a:xfrm>
                      <a:off x="0" y="0"/>
                      <a:ext cx="5486400" cy="36068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7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2141" name=""/>
                    <pic:cNvPicPr>
                      <a:picLocks noChangeAspect="1"/>
                    </pic:cNvPicPr>
                  </pic:nvPicPr>
                  <pic:blipFill>
                    <a:blip xmlns:r="http://schemas.openxmlformats.org/officeDocument/2006/relationships" r:embed="rId8"/>
                    <a:stretch>
                      <a:fillRect/>
                    </a:stretch>
                  </pic:blipFill>
                  <pic:spPr>
                    <a:xfrm>
                      <a:off x="0" y="0"/>
                      <a:ext cx="5486400" cy="5857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01885" name=""/>
                    <pic:cNvPicPr>
                      <a:picLocks noChangeAspect="1"/>
                    </pic:cNvPicPr>
                  </pic:nvPicPr>
                  <pic:blipFill>
                    <a:blip xmlns:r="http://schemas.openxmlformats.org/officeDocument/2006/relationships" r:embed="rId9"/>
                    <a:stretch>
                      <a:fillRect/>
                    </a:stretch>
                  </pic:blipFill>
                  <pic:spPr>
                    <a:xfrm>
                      <a:off x="0" y="0"/>
                      <a:ext cx="5486400" cy="4033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674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91292" name=""/>
                    <pic:cNvPicPr>
                      <a:picLocks noChangeAspect="1"/>
                    </pic:cNvPicPr>
                  </pic:nvPicPr>
                  <pic:blipFill>
                    <a:blip xmlns:r="http://schemas.openxmlformats.org/officeDocument/2006/relationships" r:embed="rId10"/>
                    <a:stretch>
                      <a:fillRect/>
                    </a:stretch>
                  </pic:blipFill>
                  <pic:spPr>
                    <a:xfrm>
                      <a:off x="0" y="0"/>
                      <a:ext cx="5486400" cy="3967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https://pubpeer.com/publications/8D71B2B8605907227BFAADD62077A2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3326" name=""/>
                    <pic:cNvPicPr>
                      <a:picLocks noChangeAspect="1"/>
                    </pic:cNvPicPr>
                  </pic:nvPicPr>
                  <pic:blipFill>
                    <a:blip xmlns:r="http://schemas.openxmlformats.org/officeDocument/2006/relationships" r:embed="rId11"/>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104&amp;idx=1&amp;sn=7b5bb02140277703d8a717a080ca7c7b&amp;chksm=c202a95c18b22e48de72599441c999056bc0326cadce7c545a562cfc0836f8ed1eca4ef3d2b1&amp;scene=126&amp;sessionid=17437772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