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12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主要原因是文章的数据和结论不可靠。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3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3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文章发表后，有人对发表的图片的完整性表示担忧。作者在调查期间未能提供令人满意的解释，调查是按照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Frontiers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的政策进行的。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https://www.frontiersin.org/journals/endocrinology/articles/10.3389/fendo.2025.1589452/full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78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6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3&amp;sn=d3e4000cea2e3175508828d75bef7c14&amp;chksm=cfda9577258f962aecf420339f9b174e02adabb7e6fd5f608cc6afc97aa2f8c196e0ee1ba3d8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