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中国医学科学院阜外医院深圳医院的文章被撤回，主要原因是文章内及不同文章间涉嫌图像的重复使用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10:31:55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硫化氢 (H2S) 是一种具有强效细胞保护作用的新型信号分子。在本研究中，我们假设外源性 H2S 可能通过 CIRP-MAPK 信号通路保护心脏细胞免受高糖 (HG) 引起的心肌损伤和炎症。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29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中国医学科学院阜外医院深圳医院的 Zhao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Hong-Lei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本研究为外源性H2S对HG诱导的H9c2心脏细胞心肌损伤和炎症的保护作用提供了证据，并提示CIRP-MAPK信号通路的激活可能是H2S保护作用的机制之一。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82091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38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82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发现多处图像重复。图 6A 中的多个面板是重复的（例如，顶部为对照，底部为 NaHS + HG，顶部为 U0126）。图 1B 上的“CIRP-NC”条带似乎也是 Long 等人（2018 年）图 10D 上的“β-actin miR-374b 抑制剂”条带的重复，该论文在本文提交前 3 个月提交给 Molecules and Cells（DOI：10.14348/molcells.2018.2211）。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此外，在未经验证或授权的情况下对本文进行了多次作者变更，违反了期刊的政策：在第一次修订期间删除了两位作者，添加了另一位作者然后又删除了，修订后的论文中又添加了作者 Yun-Ling Hao、Fang Fang 和 Wen-Ying Zhang。此项调查由爱思唯尔研究诚信与出版伦理团队开展，并得到主编的确认。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作者同意撤稿。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https://www.sciencedirect.com/science/article/pii/S0024320525002061?via%3Dihub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97&amp;idx=1&amp;sn=bf0784898acd9d0886830f6bcafeaa88&amp;chksm=c2de8f7730674bb9b567194867808898084c3d60940e5c6c197f6523da8e44b91b451830f181&amp;scene=126&amp;sessionid=17436996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