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图像重复引发争议：广州中医药大学团队论文被撤稿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18:05:38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探索丹参酮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IIA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磺酸钠减轻实验性脑梗死病理重塑的多种信号通路（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Exploration of Multiple Signaling Pathways Through Which Sodium Tanshinone IIA Sulfonate Attenuates Pathologic Remodeling Experimental Infarction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作者信息：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第一作者：毛帅（广州中医药大学）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通讯作者：张敏州（广州中医药大学）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第一单位：广州中医药大学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44974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77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期刊信息：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该论文于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日发表在《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Frontiers in Pharmacology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》（中科院三区，影响因子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4.4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）期刊上。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资助信息：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本研究得到了多项资助，包括国家自然科学基金（编号：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81703877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81703848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81673702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）、广东省珠江学者资助计划（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年授予毛帅）、中国国家基础研究计划（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973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计划，编号：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2015CB554400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）、广东省科学基金（编号：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2016A030313636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2017A030310123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2017A030313725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）、广东省医学科技研究基金（编号：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A2016192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）、广东省科学技术厅（编号：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2014A020221044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）以及广东省中医院项目（编号：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YN2015QN15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##\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94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7B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研究者发现，论文中的图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7B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存在图像重复的现象。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242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632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与其他论文重复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进一步检查发现，图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中某些图像与一篇共同作者参与的论文中图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（《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European Journal of Pharmacology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DOI:10.1016/j.ejphar.2021.174438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2585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62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3. 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与其他论文重复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中的面板也被发现与上述《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European Journal of Pharmacology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年论文中的图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486400" cy="2540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62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##\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3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该论文已于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日被《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Frontiers in Pharmacology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》期刊正式撤回。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撤稿原因为：文章发表后，有研究者对其中图片的完整性提出质疑。经核查发现，论文中的图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7B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存在图像重复。此外，图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6B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的某些面板被发现重复使用于其他文章中。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由于作者未能在期刊对该问题的调查中提供令人信服的解释，期刊主编与首席执行编辑决定撤回此文，理由是数据和结论已经不再可靠。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值得注意的是，作者毛帅（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Shuai Mao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）同意了此次撤稿决定，但其他作者，包括张敏州（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Minzhou Zhang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）、明聪（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Ming Cong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，音译）和阿华（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A Hua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，音译）未对期刊的撤稿信函作出回应。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Frontiers in Pharmacology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》特别感谢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的用户对该论文问题的提醒。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参考链接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https://pubpeer.com/publications/079B740BDA87EBF507FDE151903B3E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3970604145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9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70&amp;idx=1&amp;sn=1113c630f90a8d7db7ce22165387d36f&amp;chksm=82b73e5764f03930742a84cc60348109d9ad5754498ec1f79b9d1fcc860db47ee7fde36d3af2&amp;scene=126&amp;sessionid=17436985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