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济宁医科大学附属医院内分泌科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论文结论不可靠主动撤回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732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济宁医科大学附属医院内分泌科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论文结论不可靠主动撤回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 suppresses the growth and progression of papillary thyroid carcinoma cell by targeting MMP11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抑制乳头状甲状腺癌细胞的生长和进展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已经在多种肿瘤类型中观察到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的失调。然而，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在甲状腺乳头状癌（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）中的功能仍有待探索。在此，我们发现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组织中显著下调，其水平与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的组织学分级呈负相关。上调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细胞的肺转移能力以及体内肿瘤生长。一致地，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细胞的集落形成能力和其他转移相关性状在体外被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转染抑制。此外，我们确定基质金属蛋白酶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的直接靶基因，并且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通过在体外降低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细胞的细胞活力、迁移和侵袭性。总之，这些数据证明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miR-125a-3p/MMP11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细胞的生长和进展中起着至关重要的作用。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济宁医科大学附属医院内分泌科，山东济宁。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济宁医科大学附属医院胸外科，山东济宁，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Cell Biochem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结论不可靠主动撤回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日在线发表在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）上，经作者、期刊主编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Periodicals LLC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同意，已被撤回。撤回已应作者要求达成一致。作者向该杂志通报了影响研究结论可靠性的方法缺陷。因此，由于编辑们承认报道的问题及其对研究结果有效性的影响，该文章被撤回。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20516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7412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143579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617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143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6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96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43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36&amp;idx=1&amp;sn=b1b2a2e7a1a7299d153f29cd44c63c58&amp;chksm=c03371d7bb68fb0e114c6a3e2f855e3005cc395e3d72ae468dd529c70afe9de4b72671162ab7&amp;scene=126&amp;sessionid=1743698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